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5A" w:rsidRPr="00E1575A" w:rsidRDefault="00E1575A" w:rsidP="00E1575A">
      <w:pPr>
        <w:spacing w:after="0" w:line="34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E1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№4 «Органическая химия»</w:t>
      </w:r>
      <w:bookmarkEnd w:id="0"/>
      <w:r w:rsidRPr="00E1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1575A" w:rsidRPr="00E1575A" w:rsidRDefault="00E1575A" w:rsidP="00E157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1.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Общая формула </w:t>
      </w:r>
      <w:proofErr w:type="spell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алкинов</w:t>
      </w:r>
      <w:proofErr w:type="spellEnd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СnH2n.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СnH2n + 2. В. СnH2n – 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СnH2n – 6.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Молекулярная формула предельного одноатомного спирта: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С3Н8О2, Б. С5Н12О, В. С2Н4О2, Г. С3Н6О.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Какое из перечисленных веществ не содержит карбонильной группы: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А. Муравьиная кислота. Б. Формальдегид. В. Этанол. Г. Уксусный альдегид.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Название вещества, формула которого СН3 – NH – C2H5: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Нитропропан</w:t>
      </w:r>
      <w:proofErr w:type="spellEnd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Б. </w:t>
      </w:r>
      <w:proofErr w:type="spell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Аминопропановая</w:t>
      </w:r>
      <w:proofErr w:type="spellEnd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кислота. В. </w:t>
      </w:r>
      <w:proofErr w:type="spell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Метилэтиламин</w:t>
      </w:r>
      <w:proofErr w:type="spellEnd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Г. </w:t>
      </w:r>
      <w:proofErr w:type="spell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Этилметиламин</w:t>
      </w:r>
      <w:proofErr w:type="spellEnd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Число σ – связей в молекуле </w:t>
      </w:r>
      <w:proofErr w:type="spell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этена</w:t>
      </w:r>
      <w:proofErr w:type="spellEnd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А. 3. Б. 1. В. 5. Г. 6.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Вид изомерии, характерный для </w:t>
      </w:r>
      <w:proofErr w:type="spell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Положения функциональной группы. Б. Положения 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кратной связи. В. Углеродного скелета. Г. Межклассовая.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Гомологами являются: 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Фенол и бензол. Б. Этан и </w:t>
      </w:r>
      <w:proofErr w:type="spell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этаналь</w:t>
      </w:r>
      <w:proofErr w:type="spellEnd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</w:t>
      </w:r>
      <w:proofErr w:type="spell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Пропен</w:t>
      </w:r>
      <w:proofErr w:type="spellEnd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этен</w:t>
      </w:r>
      <w:proofErr w:type="spellEnd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Г. </w:t>
      </w:r>
      <w:proofErr w:type="spell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Пропин</w:t>
      </w:r>
      <w:proofErr w:type="spellEnd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пропадиен</w:t>
      </w:r>
      <w:proofErr w:type="spellEnd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Вещество, для которого не возможна реакция присоединения: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Бензол. Б. Бутен – 2. В. </w:t>
      </w:r>
      <w:proofErr w:type="spell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Бутин</w:t>
      </w:r>
      <w:proofErr w:type="spellEnd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1. Г. Бутан.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 цепочке превращений 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+ HNO3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С6Н6 -----→ Х ------→ Y 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вещество Y относится к классу: А. </w:t>
      </w:r>
      <w:proofErr w:type="spell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Алкадиенов</w:t>
      </w:r>
      <w:proofErr w:type="spellEnd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Б. Аминов. В. Аминокислот. Г. </w:t>
      </w:r>
      <w:proofErr w:type="spell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Какое вещество даёт реакцию «серебряного зеркала»?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Глюкоза. Б. Этанол. В. Фенол. Г. Крахмал.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Образование ярко-синего комплексного соединения с гидроксидом меди (II) является качественной реакцией </w:t>
      </w:r>
      <w:proofErr w:type="gram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А. Альдегиды. Б. Многоатомные спирты. </w:t>
      </w:r>
      <w:proofErr w:type="spell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В.Фенолы</w:t>
      </w:r>
      <w:proofErr w:type="spellEnd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. Г. Карбоновые кислоты.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Реакция взаимодействия ацетилена с водой называется: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Реакцией Вагнера. Б. Реакцией Зелинского. В. Реакцией </w:t>
      </w:r>
      <w:proofErr w:type="spell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Кучерова</w:t>
      </w:r>
      <w:proofErr w:type="spellEnd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Г. Реакцией </w:t>
      </w:r>
      <w:proofErr w:type="spell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Вюрца</w:t>
      </w:r>
      <w:proofErr w:type="spellEnd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Сколько перечисленных веществ реагирует с уксусной кислотой: гидроксид железа (III), 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пропанол</w:t>
      </w:r>
      <w:proofErr w:type="spellEnd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-1, хлор (в присутствии катализатора), карбонат натрия, формальдегид?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Три. Б. Четыре. В. Пять. Г. Шесть.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 Мыло представляет собой:</w:t>
      </w:r>
    </w:p>
    <w:p w:rsid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сложный эфир высшей карбоновой кислоты.</w:t>
      </w:r>
    </w:p>
    <w:p w:rsid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Сложный эфир глицерина. </w:t>
      </w:r>
    </w:p>
    <w:p w:rsid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Натриевую соль высшей карбоновой кислоты. 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Смесь высших карбоновых кислот.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Какой объём водорода (</w:t>
      </w:r>
      <w:proofErr w:type="spell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proofErr w:type="gram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proofErr w:type="gramEnd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выделится </w:t>
      </w:r>
      <w:proofErr w:type="gram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взаимодействии 0,1 моль этанола с избытком металлического натрия?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А. 2,24 л. Б. 1,12л. В. 3,36 л. Г. 4,48л.</w:t>
      </w:r>
    </w:p>
    <w:p w:rsidR="00E1575A" w:rsidRPr="00E1575A" w:rsidRDefault="00E1575A" w:rsidP="00E15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5A" w:rsidRPr="00E1575A" w:rsidRDefault="00E1575A" w:rsidP="00E15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2.</w:t>
      </w:r>
    </w:p>
    <w:p w:rsidR="00E1575A" w:rsidRPr="00E1575A" w:rsidRDefault="00E1575A" w:rsidP="00E15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Общая формула </w:t>
      </w:r>
      <w:proofErr w:type="spell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алкадиенов</w:t>
      </w:r>
      <w:proofErr w:type="spellEnd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СnH2n.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СnH2n + 2.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СnH2n – 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СnH2n – 6.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Какое вещество не является многоатомным спиртом?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Этиленгликоль. Б. Глюкоза. В. Глицерин. Г. </w:t>
      </w:r>
      <w:proofErr w:type="spell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Пропанол</w:t>
      </w:r>
      <w:proofErr w:type="spellEnd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-2.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Какое из перечисленных веществ содержит карбоксильную группу: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Бутанол - 2. Б. 3 – </w:t>
      </w:r>
      <w:proofErr w:type="spell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Метилпентановая</w:t>
      </w:r>
      <w:proofErr w:type="spellEnd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кислота. В. </w:t>
      </w:r>
      <w:proofErr w:type="spell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Пентанон</w:t>
      </w:r>
      <w:proofErr w:type="spellEnd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2. Г. Глюкоза.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Название вещества, формула которого СН3 – СН(NH2) – COOH: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Пропиламин</w:t>
      </w:r>
      <w:proofErr w:type="spellEnd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Б. 2 – </w:t>
      </w:r>
      <w:proofErr w:type="spell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Аминопропановая</w:t>
      </w:r>
      <w:proofErr w:type="spellEnd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кислота. В. </w:t>
      </w:r>
      <w:proofErr w:type="spell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Бутаналь</w:t>
      </w:r>
      <w:proofErr w:type="spellEnd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Г. </w:t>
      </w:r>
      <w:proofErr w:type="spell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Пропионовая</w:t>
      </w:r>
      <w:proofErr w:type="spellEnd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кислота.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Число σ – связей в молекуле </w:t>
      </w:r>
      <w:proofErr w:type="spell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метаналя</w:t>
      </w:r>
      <w:proofErr w:type="spellEnd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А. 3. Б. 1. В. 5. Г. 6.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Вид изомерии, нехарактерный для </w:t>
      </w:r>
      <w:proofErr w:type="spell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Положения функциональной группы. Б. Положения 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кратной связи. В. Углеродного скелета. Г. Межклассовая.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Гомологами являются: 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Фенол и этанол. Б. Этан и </w:t>
      </w:r>
      <w:proofErr w:type="spell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этин</w:t>
      </w:r>
      <w:proofErr w:type="spellEnd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</w:t>
      </w:r>
      <w:proofErr w:type="spell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Пропин</w:t>
      </w:r>
      <w:proofErr w:type="spellEnd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этин</w:t>
      </w:r>
      <w:proofErr w:type="spellEnd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Г. </w:t>
      </w:r>
      <w:proofErr w:type="spell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Пропин</w:t>
      </w:r>
      <w:proofErr w:type="spellEnd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пропадиен</w:t>
      </w:r>
      <w:proofErr w:type="spellEnd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Вещество, для которого возможна реакция присоединения: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Бутан. Б. </w:t>
      </w:r>
      <w:proofErr w:type="spell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Пропанол</w:t>
      </w:r>
      <w:proofErr w:type="spellEnd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-1. В. </w:t>
      </w:r>
      <w:proofErr w:type="spell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Пропин</w:t>
      </w:r>
      <w:proofErr w:type="spellEnd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. Г. Метан.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цепочке превращений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tº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tº, p, k 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proofErr w:type="gram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----→ Х -----→ С6Н6 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Вещество Х относится к классу: 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Б. </w:t>
      </w:r>
      <w:proofErr w:type="spell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Алкенов</w:t>
      </w:r>
      <w:proofErr w:type="spellEnd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</w:t>
      </w:r>
      <w:proofErr w:type="spell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Алкинов</w:t>
      </w:r>
      <w:proofErr w:type="spellEnd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Г. </w:t>
      </w:r>
      <w:proofErr w:type="spell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Алкадиенов</w:t>
      </w:r>
      <w:proofErr w:type="spellEnd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Какое вещество не даёт реакцию «серебряного зеркала»?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Формальдегид. Б. </w:t>
      </w:r>
      <w:proofErr w:type="spell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Этаналь</w:t>
      </w:r>
      <w:proofErr w:type="spellEnd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. В. Уксусная кислота. Г. Ацетальдегид.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 Образование тёмно-фиолетового комплексного соединения с хлоридом железа (III) является качественной реакцией </w:t>
      </w:r>
      <w:proofErr w:type="gram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Альдегиды. Б. Многоатомные спирты. </w:t>
      </w:r>
      <w:proofErr w:type="spell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В.Фенол</w:t>
      </w:r>
      <w:proofErr w:type="spellEnd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. Г. Карбоновые кислоты.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Реакция удлинения углеводородной цепи называется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Реакцией Вагнера. Б. Реакцией Зелинского. В. Реакцией </w:t>
      </w:r>
      <w:proofErr w:type="spell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Кучерова</w:t>
      </w:r>
      <w:proofErr w:type="spellEnd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Г. Реакцией </w:t>
      </w:r>
      <w:proofErr w:type="spell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Вюрца</w:t>
      </w:r>
      <w:proofErr w:type="spellEnd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Сколько перечисленных веществ реагирует с этанолом: уксусная кислота, гидроксид меди (II), натрий, аммиачный раствор оксида серебра, оксид меди (II) при нагревании?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Три. Б. Четыре. В. Пять. Г. Шесть.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Жиры представляют собой: 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Сложные эфиры глицерина и высших карбоновых кислот. </w:t>
      </w:r>
    </w:p>
    <w:p w:rsid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Сложные эфиры этиленгликоля и высших карбоновых кислот. </w:t>
      </w:r>
    </w:p>
    <w:p w:rsid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Натриевые соли высших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карбоновых кислот. 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Смесь высших карбоновых кислот.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Какой объём углекислого газа (</w:t>
      </w:r>
      <w:proofErr w:type="spell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proofErr w:type="gram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proofErr w:type="gramEnd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выделится </w:t>
      </w:r>
      <w:proofErr w:type="gramStart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взаимодействии 2,3 г муравьиной кислоты с карбонатом кальция?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5A">
        <w:rPr>
          <w:rFonts w:ascii="Times New Roman" w:eastAsia="Times New Roman" w:hAnsi="Times New Roman" w:cs="Times New Roman"/>
          <w:sz w:val="24"/>
          <w:szCs w:val="24"/>
          <w:lang w:eastAsia="ru-RU"/>
        </w:rPr>
        <w:t>А. 1,12 л. Б. 0,56 л. В. 2,24 л. Г. 1,68 л.</w:t>
      </w:r>
    </w:p>
    <w:p w:rsidR="00E1575A" w:rsidRPr="00E1575A" w:rsidRDefault="00E1575A" w:rsidP="00E157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EB0" w:rsidRDefault="00FC2EB0" w:rsidP="00E1575A">
      <w:pPr>
        <w:spacing w:line="360" w:lineRule="auto"/>
      </w:pPr>
    </w:p>
    <w:sectPr w:rsidR="00FC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5A"/>
    <w:rsid w:val="00E1575A"/>
    <w:rsid w:val="00FC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Дина</cp:lastModifiedBy>
  <cp:revision>1</cp:revision>
  <dcterms:created xsi:type="dcterms:W3CDTF">2020-04-22T06:58:00Z</dcterms:created>
  <dcterms:modified xsi:type="dcterms:W3CDTF">2020-04-22T07:02:00Z</dcterms:modified>
</cp:coreProperties>
</file>