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C10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61F29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CC1002">
        <w:rPr>
          <w:rFonts w:ascii="Times New Roman" w:hAnsi="Times New Roman" w:cs="Times New Roman"/>
          <w:b/>
          <w:sz w:val="24"/>
          <w:szCs w:val="24"/>
        </w:rPr>
        <w:t xml:space="preserve">показателей </w:t>
      </w:r>
      <w:r w:rsidRPr="00F61F29">
        <w:rPr>
          <w:rFonts w:ascii="Times New Roman" w:hAnsi="Times New Roman" w:cs="Times New Roman"/>
          <w:b/>
          <w:sz w:val="24"/>
          <w:szCs w:val="24"/>
        </w:rPr>
        <w:t>экономической</w:t>
      </w:r>
      <w:r w:rsidR="00CC1002">
        <w:rPr>
          <w:rFonts w:ascii="Times New Roman" w:hAnsi="Times New Roman" w:cs="Times New Roman"/>
          <w:b/>
          <w:sz w:val="24"/>
          <w:szCs w:val="24"/>
        </w:rPr>
        <w:t xml:space="preserve"> деятельности предприятия».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B27F10">
        <w:rPr>
          <w:rFonts w:ascii="Times New Roman" w:hAnsi="Times New Roman" w:cs="Times New Roman"/>
          <w:b/>
          <w:iCs/>
          <w:sz w:val="24"/>
          <w:szCs w:val="24"/>
        </w:rPr>
        <w:t>1. Основные вопросы:</w:t>
      </w:r>
      <w:r w:rsidRPr="00F61F29">
        <w:rPr>
          <w:rFonts w:ascii="Times New Roman" w:hAnsi="Times New Roman" w:cs="Times New Roman"/>
          <w:sz w:val="24"/>
          <w:szCs w:val="24"/>
        </w:rPr>
        <w:t> Экономический эффект и экономическая эффективность. Показатели экономической эффективности производства</w:t>
      </w:r>
      <w:r w:rsidR="00B27F10">
        <w:rPr>
          <w:rFonts w:ascii="Times New Roman" w:hAnsi="Times New Roman" w:cs="Times New Roman"/>
          <w:sz w:val="24"/>
          <w:szCs w:val="24"/>
        </w:rPr>
        <w:t>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Для оценки рациональности использования ресурсов в экономике используются понятия «экономия», «экономический эффект» и «экономическая эффективность».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Эффективность использования основных и оборотных средств, а также трудовых и материальных ресурсов можно определить показателями отдачи (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фондо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материало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>- и производительность труда) и емкости (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фондо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материало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- и тру-до-),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Для характеристики экономической эффективности производства используются </w:t>
      </w:r>
      <w:r w:rsidRPr="00F61F29">
        <w:rPr>
          <w:rFonts w:ascii="Times New Roman" w:hAnsi="Times New Roman" w:cs="Times New Roman"/>
          <w:i/>
          <w:iCs/>
          <w:sz w:val="24"/>
          <w:szCs w:val="24"/>
        </w:rPr>
        <w:t>показатели рентабельности</w:t>
      </w:r>
      <w:r w:rsidRPr="00F61F29">
        <w:rPr>
          <w:rFonts w:ascii="Times New Roman" w:hAnsi="Times New Roman" w:cs="Times New Roman"/>
          <w:sz w:val="24"/>
          <w:szCs w:val="24"/>
        </w:rPr>
        <w:t>. В отличие от показателей прибыли они учитывают не только получаемый предприятием абсолютный результат деятельности, но и затраты (величину использованных ресурсов), необходимые для получения прибыли. Сравнение различных производств по показателям рентабельности дает более объективные оценки, чем их сравнение по величине прибыли. Показатели рентабельности принято определять в процентах.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Наиболее часто рассчитываемыми показателями рентабельности являются: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- рентабельность активов (экономическая рентабельность), определяемая как отношение чистой прибыли к общей величине активов (общей стоимости имущества);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- рентабельность собственных средств, исчисляемая как отношение нераспределенной прибыли к среднегодовой стоимости собственного капитала;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- рентабельность производства — отношение нераспределенной прибыли к среднегодовой стоимости основных средств и нормируемых оборотных средств;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- рентабельность основных средств как отношение нераспределенной прибыли к среднегодовой стоимости основных средств;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- рентабельность продукции — отношение прибыли от реализации к величине всех издержек на ее производство и реализацию.</w:t>
      </w:r>
    </w:p>
    <w:p w:rsidR="00CC1002" w:rsidRDefault="00CC1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0292" w:rsidRPr="00F61F29" w:rsidRDefault="00E80292" w:rsidP="00E80292">
      <w:pPr>
        <w:rPr>
          <w:rFonts w:ascii="Times New Roman" w:hAnsi="Times New Roman" w:cs="Times New Roman"/>
          <w:b/>
          <w:sz w:val="24"/>
          <w:szCs w:val="24"/>
        </w:rPr>
      </w:pPr>
      <w:r w:rsidRPr="00F61F29">
        <w:rPr>
          <w:rFonts w:ascii="Times New Roman" w:hAnsi="Times New Roman" w:cs="Times New Roman"/>
          <w:b/>
          <w:sz w:val="24"/>
          <w:szCs w:val="24"/>
        </w:rPr>
        <w:lastRenderedPageBreak/>
        <w:t>2. Примеры задач и их решения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F61F29">
        <w:rPr>
          <w:rFonts w:ascii="Times New Roman" w:hAnsi="Times New Roman" w:cs="Times New Roman"/>
          <w:sz w:val="24"/>
          <w:szCs w:val="24"/>
        </w:rPr>
        <w:t xml:space="preserve"> Определить показатели использования основных средств: фондоотдачу,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фондоёмкость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>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Исходные данные, характеризующие работу предприятия за год, представлены в таблице:</w:t>
      </w:r>
    </w:p>
    <w:tbl>
      <w:tblPr>
        <w:tblpPr w:leftFromText="180" w:rightFromText="180" w:vertAnchor="text" w:horzAnchor="margin" w:tblpY="301"/>
        <w:tblW w:w="8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4"/>
        <w:gridCol w:w="390"/>
        <w:gridCol w:w="390"/>
        <w:gridCol w:w="390"/>
        <w:gridCol w:w="448"/>
        <w:gridCol w:w="390"/>
        <w:gridCol w:w="380"/>
        <w:gridCol w:w="390"/>
        <w:gridCol w:w="807"/>
        <w:gridCol w:w="946"/>
        <w:gridCol w:w="1180"/>
        <w:gridCol w:w="1411"/>
      </w:tblGrid>
      <w:tr w:rsidR="00E80292" w:rsidRPr="00F61F29" w:rsidTr="00E80292">
        <w:trPr>
          <w:trHeight w:val="24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CC100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на нача</w:t>
            </w:r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ло года, млн руб.</w:t>
            </w:r>
          </w:p>
        </w:tc>
        <w:tc>
          <w:tcPr>
            <w:tcW w:w="1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Введено основных средств, млн руб.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Выбыло основных средств, млн руб.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CC100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выпуск, тыс. </w:t>
            </w:r>
            <w:proofErr w:type="spellStart"/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CC100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це</w:t>
            </w:r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80292" w:rsidRPr="00F6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292" w:rsidRPr="00F61F29" w:rsidTr="00E80292">
        <w:trPr>
          <w:trHeight w:val="591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92" w:rsidRPr="00F61F29" w:rsidTr="00E80292">
        <w:trPr>
          <w:trHeight w:val="92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0292" w:rsidRPr="00F61F29" w:rsidTr="00E80292">
        <w:trPr>
          <w:trHeight w:val="92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80292" w:rsidRPr="00F61F29" w:rsidTr="00E80292">
        <w:trPr>
          <w:trHeight w:val="92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292" w:rsidRPr="00F61F29" w:rsidRDefault="00E80292" w:rsidP="00E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2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</w:p>
    <w:p w:rsidR="00F61F29" w:rsidRDefault="00F61F29" w:rsidP="00E80292">
      <w:pPr>
        <w:rPr>
          <w:rFonts w:ascii="Times New Roman" w:hAnsi="Times New Roman" w:cs="Times New Roman"/>
          <w:b/>
          <w:sz w:val="24"/>
          <w:szCs w:val="24"/>
        </w:rPr>
      </w:pPr>
    </w:p>
    <w:p w:rsidR="00F61F29" w:rsidRDefault="00F61F29" w:rsidP="00E80292">
      <w:pPr>
        <w:rPr>
          <w:rFonts w:ascii="Times New Roman" w:hAnsi="Times New Roman" w:cs="Times New Roman"/>
          <w:b/>
          <w:sz w:val="24"/>
          <w:szCs w:val="24"/>
        </w:rPr>
      </w:pPr>
    </w:p>
    <w:p w:rsidR="00E80292" w:rsidRPr="00F61F29" w:rsidRDefault="00E80292" w:rsidP="00E80292">
      <w:pPr>
        <w:rPr>
          <w:rFonts w:ascii="Times New Roman" w:hAnsi="Times New Roman" w:cs="Times New Roman"/>
          <w:b/>
          <w:sz w:val="24"/>
          <w:szCs w:val="24"/>
        </w:rPr>
      </w:pPr>
      <w:r w:rsidRPr="00F61F29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 xml:space="preserve">Фондоотдача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в общем виде показывает, сколько выпущено продукции на 1 руб. основных средств, и рассчитывается по формуле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 xml:space="preserve"> </w:t>
      </w:r>
      <w:r w:rsidRPr="00F61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B775B" wp14:editId="0EDE9A74">
            <wp:extent cx="2067560" cy="946150"/>
            <wp:effectExtent l="0" t="0" r="8890" b="6350"/>
            <wp:docPr id="2" name="Рисунок 2" descr="https://studfile.net/html/2706/988/html_VrI7kTTFya.c5PU/img-xG5Z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88/html_VrI7kTTFya.c5PU/img-xG5ZM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 xml:space="preserve">где z — количество наименований изделий;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Цj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— оптовая цена изделия,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/ед.;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Qtj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— годовой выпуск изделий j-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типоразмера, шт./год;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Фср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— средне годовая величина основных средств, руб.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Фе определяется как величина, обратная фондоотдаче.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Решение: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1. Среднегодовая стоимость основных средств: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Фср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= (0,7*12 + 1,2*9 + 1,4*6 + 0,8*3)/12 – (0,2*12 + 0,5*6 + 1*3)/12 = 19,5 млн руб.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>2. Фондоотдача основных средств: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=(15*2+10*1,5+20*0,8)/19,5=3,13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 xml:space="preserve"> основных средств:</w:t>
      </w:r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sz w:val="24"/>
          <w:szCs w:val="24"/>
        </w:rPr>
        <w:lastRenderedPageBreak/>
        <w:t xml:space="preserve">Фе=19,5/(15*2+10*1,5+20*0,8)=0,32 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F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1F2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80292" w:rsidRPr="00F61F29" w:rsidRDefault="00E80292" w:rsidP="00E80292">
      <w:pPr>
        <w:rPr>
          <w:rFonts w:ascii="Times New Roman" w:hAnsi="Times New Roman" w:cs="Times New Roman"/>
          <w:sz w:val="24"/>
          <w:szCs w:val="24"/>
        </w:rPr>
      </w:pPr>
      <w:r w:rsidRPr="00F61F29">
        <w:rPr>
          <w:rFonts w:ascii="Times New Roman" w:hAnsi="Times New Roman" w:cs="Times New Roman"/>
          <w:b/>
          <w:sz w:val="24"/>
          <w:szCs w:val="24"/>
        </w:rPr>
        <w:t>Задача 2.</w:t>
      </w:r>
      <w:r w:rsidR="00F61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F29">
        <w:rPr>
          <w:rFonts w:ascii="Times New Roman" w:hAnsi="Times New Roman" w:cs="Times New Roman"/>
          <w:sz w:val="24"/>
          <w:szCs w:val="24"/>
        </w:rPr>
        <w:t>Определить относительную материалоемкость старой и новой модели. В отчетном году выпускался трактор мощностью 130 л. с, а его вес составлял 3,9 т. В текущем году начат выпуск тракторов мощностью 170 л. с, вес по сравнению с базовой моделью увеличился на 10%.</w:t>
      </w:r>
    </w:p>
    <w:p w:rsidR="00E80292" w:rsidRPr="00E80292" w:rsidRDefault="00E80292" w:rsidP="00F61F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Методические указания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Относительная материалоемкость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отн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</w:t>
      </w:r>
    </w:p>
    <w:p w:rsidR="00E80292" w:rsidRPr="00E80292" w:rsidRDefault="00E80292" w:rsidP="00E80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D8170E" wp14:editId="58F92F6E">
            <wp:extent cx="1955800" cy="604520"/>
            <wp:effectExtent l="0" t="0" r="6350" b="5080"/>
            <wp:docPr id="3" name="Рисунок 3" descr="https://studfile.net/html/2706/988/html_VrI7kTTFya.c5PU/img-dcgn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988/html_VrI7kTTFya.c5PU/img-dcgnR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чистый вес машины (системы), кг;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количество единиц основной эксплуатационной характеристики машины.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отн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=3900/130= 30 кг/л. с;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отн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=3900*1,1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3.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показатели изменения производительности труда на предприятии.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 Базовый период: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Объем выпуска продукции — 30 млн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Численность работающих — 600 чел. Отчетный период: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Объем выпуска продукции — 33 млн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Численность работающих — 635 чел.</w:t>
      </w:r>
    </w:p>
    <w:p w:rsidR="00E80292" w:rsidRPr="00E80292" w:rsidRDefault="00E80292" w:rsidP="00F61F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указания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Индекс производительности труда характеризует динамику производительности труда в течение какого-либо периода, </w:t>
      </w:r>
      <w:proofErr w:type="gram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отчетном году по сравнению с базовым: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9D6367" wp14:editId="32FB5B75">
            <wp:extent cx="2003425" cy="659765"/>
            <wp:effectExtent l="0" t="0" r="0" b="6985"/>
            <wp:docPr id="4" name="Рисунок 4" descr="https://studfile.net/html/2706/988/html_VrI7kTTFya.c5PU/img-efQQ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988/html_VrI7kTTFya.c5PU/img-efQQm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производительности труда рассчитывается по формуле</w:t>
      </w:r>
    </w:p>
    <w:p w:rsidR="00E80292" w:rsidRPr="00E80292" w:rsidRDefault="00E80292" w:rsidP="00E80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FF066B3" wp14:editId="74A0E101">
            <wp:extent cx="1837055" cy="683895"/>
            <wp:effectExtent l="0" t="0" r="0" b="1905"/>
            <wp:docPr id="5" name="Рисунок 5" descr="https://studfile.net/html/2706/988/html_VrI7kTTFya.c5PU/img-Y0Gq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988/html_VrI7kTTFya.c5PU/img-Y0Gq8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Производительность труда в базовом периоде: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30 000 / 600 = 50 тыс.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Производительность труда в отчетном периоде: В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33 000 / 635 = 52 тыс.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Индекс производительности труда: J = 52/50 = 1,04.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Прирост производительности труда: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[(52 - 50)/50] • 100 = 4 %.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4.</w:t>
      </w:r>
      <w:r w:rsidR="00F6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рентабельность производства.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Исходные данные:</w:t>
      </w:r>
    </w:p>
    <w:tbl>
      <w:tblPr>
        <w:tblW w:w="9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20"/>
        <w:gridCol w:w="2345"/>
      </w:tblGrid>
      <w:tr w:rsidR="00E80292" w:rsidRPr="00E80292" w:rsidTr="00E80292">
        <w:trPr>
          <w:trHeight w:val="330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E80292" w:rsidRPr="00E80292" w:rsidTr="00E80292">
        <w:trPr>
          <w:trHeight w:val="345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Годовой объем реализуемой продукции в действующих ценах предприятия </w:t>
            </w:r>
            <w:r w:rsidRPr="00E8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24 400</w:t>
            </w:r>
          </w:p>
        </w:tc>
      </w:tr>
      <w:tr w:rsidR="00E80292" w:rsidRPr="00E80292" w:rsidTr="00E80292">
        <w:trPr>
          <w:trHeight w:val="120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реализуемой продукции С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</w:t>
            </w:r>
          </w:p>
        </w:tc>
      </w:tr>
      <w:tr w:rsidR="00E80292" w:rsidRPr="00E80292" w:rsidTr="00E80292">
        <w:trPr>
          <w:trHeight w:val="135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Прибыль от операционных доходов </w:t>
            </w:r>
            <w:r w:rsidRPr="00E8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  <w:r w:rsidRPr="00E8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0D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80292" w:rsidRPr="00E80292" w:rsidTr="00E80292">
        <w:trPr>
          <w:trHeight w:val="135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Стоимость основных средств на начало года Ф,,.,.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80292" w:rsidRPr="00E80292" w:rsidTr="00E80292">
        <w:trPr>
          <w:trHeight w:val="135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Стоимость выводимых с 15 июня основных средств Ф</w:t>
            </w: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ВЬ|В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80292" w:rsidRPr="00E80292" w:rsidTr="00E80292">
        <w:trPr>
          <w:trHeight w:val="135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Стоимость вводимых с 15 июня основных средств Ф</w:t>
            </w: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(10в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80292" w:rsidRPr="00E80292" w:rsidTr="00E80292">
        <w:trPr>
          <w:trHeight w:val="135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Среднегодовые запасы нормируемых оборотных средств Ф</w:t>
            </w: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0292" w:rsidRPr="00E80292" w:rsidRDefault="00E80292" w:rsidP="00E8029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</w:tbl>
    <w:p w:rsidR="00E80292" w:rsidRPr="00E80292" w:rsidRDefault="00E80292" w:rsidP="00E802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Рентабельность производства 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отношение прибыли отчетного периода к среднегодовой стоимости основных средств и нормируемых оборотных средств: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E4C67E" wp14:editId="159FB59B">
            <wp:extent cx="2298065" cy="318135"/>
            <wp:effectExtent l="0" t="0" r="6985" b="5715"/>
            <wp:docPr id="6" name="Рисунок 6" descr="https://studfile.net/html/2706/988/html_VrI7kTTFya.c5PU/img-4tCT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988/html_VrI7kTTFya.c5PU/img-4tCTT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 -прибыль отчетного периода, руб.;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среднегодовая стоимость основных средств;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норматив оборотных средств,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 отчетного периода включает три основных элемента: прибыль (убыток) от реализации продукции, выполнения работ, оказания услуг; прибыль (убыток) от операционных доходов (расходов): реализации основных средств, реализации иного имущества предприятия; финансовые результаты от внереализационных операций.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Прибыль отчетного периода: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= 24 400 - 21 200 + 10 = 3210 тыс.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Среднегодовая стоимость основных производственных фондов: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нг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+Ф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нов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/12 –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выб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j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/12 = 10000 + 300.*6/12 – 400*6/12 = 9950 тыс. руб.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Рентабельность производства: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= [3210</w:t>
      </w:r>
      <w:proofErr w:type="gram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/(</w:t>
      </w:r>
      <w:proofErr w:type="gram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9950 + 2000)] • 100 % = 26,86 %.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5.</w:t>
      </w:r>
      <w:r w:rsid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рентабельность продукции до и после проведения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оргтехмероприятий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Исходные данные.</w:t>
      </w:r>
    </w:p>
    <w:p w:rsidR="00E80292" w:rsidRP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Себестоимость единицы продукции составляет 100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Отпускная цена предприятия-изготовителя — 130 тыс. руб.</w:t>
      </w:r>
    </w:p>
    <w:p w:rsidR="00E80292" w:rsidRDefault="00E80292" w:rsidP="00E8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проведения ряда </w:t>
      </w:r>
      <w:proofErr w:type="spellStart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оргтехмероприятий</w:t>
      </w:r>
      <w:proofErr w:type="spellEnd"/>
      <w:r w:rsidRPr="00E8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себестоимость единицы продукции снизилась на 10 % при неизменной сумме производственных фондов на единицу продукции.</w:t>
      </w:r>
    </w:p>
    <w:p w:rsidR="00F61F29" w:rsidRPr="00F61F29" w:rsidRDefault="00F61F29" w:rsidP="00F61F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Методические указания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Рентабельность продукции</w:t>
      </w: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отношение прибыли от реализации к общим издержкам на ее производство и реализацию:</w:t>
      </w:r>
    </w:p>
    <w:p w:rsidR="00F61F29" w:rsidRPr="00F61F29" w:rsidRDefault="00F61F29" w:rsidP="00F61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B80D0F" wp14:editId="5AD9C34D">
            <wp:extent cx="2981960" cy="469265"/>
            <wp:effectExtent l="0" t="0" r="8890" b="6985"/>
            <wp:docPr id="7" name="Рисунок 7" descr="https://studfile.net/html/2706/988/html_VrI7kTTFya.c5PU/img-_NGW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988/html_VrI7kTTFya.c5PU/img-_NGW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рп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прибыль от реализации, руб.; </w:t>
      </w: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полная себестоимость производства и реализации продукции, руб.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Рентабельность продукции до проведения </w:t>
      </w: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оргтехмероприятий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[(130 - 100)/100] • 100 % = 30 %.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Себестоимость единицы продукции после проведения </w:t>
      </w: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оргтехмероприятий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100-(1-0,1) = 90тыс. руб.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Рентабельность продукции после </w:t>
      </w: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оргтехмероприятий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[(130 - 90)/90] • 100 % = 44 %.</w:t>
      </w:r>
    </w:p>
    <w:p w:rsidR="00F61F29" w:rsidRPr="00F61F29" w:rsidRDefault="00F61F29" w:rsidP="00F61F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Задачи для контроля</w:t>
      </w:r>
    </w:p>
    <w:p w:rsidR="00F61F29" w:rsidRPr="00F61F29" w:rsidRDefault="00CC1002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</w:t>
      </w:r>
      <w:r w:rsidR="00F61F29" w:rsidRPr="00F6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рентабельность продукции: выручка от реализации продукции без налогов — 150 млн руб., затраты на производство и реализацию продукции — 140 млн руб., прибыль от внереализационных операций — 20 млн руб., прибыль от реализации иных материальных ценностей — 15 млн руб.</w:t>
      </w:r>
    </w:p>
    <w:p w:rsidR="00F61F29" w:rsidRDefault="00CC1002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Задача 2</w:t>
      </w:r>
      <w:r w:rsidR="00F61F29" w:rsidRPr="00F6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рентабельность основных средств предприятия: выручка от реализации продукции — 250 тыс. руб., себестоимость реализованной продукции — 170 тыс. руб., прибыль от внереализационных операций — 40 тыс. руб., среднегодовая стоимость ОС — 1 млн руб.</w:t>
      </w:r>
    </w:p>
    <w:p w:rsidR="00F61F29" w:rsidRDefault="00CC1002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3</w:t>
      </w:r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Имеются следующие данные по предприятию:</w:t>
      </w:r>
    </w:p>
    <w:tbl>
      <w:tblPr>
        <w:tblW w:w="8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4"/>
        <w:gridCol w:w="2122"/>
      </w:tblGrid>
      <w:tr w:rsidR="00F61F29" w:rsidRPr="00F61F29" w:rsidTr="00B27F10">
        <w:trPr>
          <w:trHeight w:val="120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млн руб.</w:t>
            </w:r>
          </w:p>
        </w:tc>
      </w:tr>
      <w:tr w:rsidR="00F61F29" w:rsidRPr="00F61F29" w:rsidTr="00B27F10">
        <w:trPr>
          <w:trHeight w:val="120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Выручка от реализации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F61F29" w:rsidRPr="00F61F29" w:rsidTr="00B27F10">
        <w:trPr>
          <w:trHeight w:val="135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Себестоимость: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F29" w:rsidRPr="00F61F29" w:rsidTr="00B27F10">
        <w:trPr>
          <w:trHeight w:val="120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издержки;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F61F29" w:rsidRPr="00F61F29" w:rsidTr="00B27F10">
        <w:trPr>
          <w:trHeight w:val="135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F61F29" w:rsidRPr="00F61F29" w:rsidTr="00B27F10">
        <w:trPr>
          <w:trHeight w:val="120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Среднегодовая стоимость основных средств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70 400</w:t>
            </w:r>
          </w:p>
        </w:tc>
      </w:tr>
      <w:tr w:rsidR="00F61F29" w:rsidRPr="00F61F29" w:rsidTr="00B27F10">
        <w:trPr>
          <w:trHeight w:val="135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Среднегодовой остаток оборотных средств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F61F29" w:rsidRPr="00F61F29" w:rsidTr="00B27F10">
        <w:trPr>
          <w:trHeight w:val="135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Среднесписочная численность, чел.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</w:tbl>
    <w:p w:rsidR="00F61F29" w:rsidRPr="00F61F29" w:rsidRDefault="00F61F29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Определить: фондоотдачу и производительность труда; рентабельность продукции и рентабельность производства.</w:t>
      </w:r>
    </w:p>
    <w:p w:rsidR="00F61F29" w:rsidRPr="00F61F29" w:rsidRDefault="00CC1002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4</w:t>
      </w:r>
      <w:r w:rsidR="00F61F29" w:rsidRPr="00F6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прошлом году отчетная прибыль предприятия составила 16 млн руб., среднегодовая стоимость основных средств — 72 млн руб., среднегодовая величина оборотных средств — 32 млн руб. Определить изменение уровня рентабельности, если в отчетном периоде прибыль равна 21 млн руб., среднегодовая стоимость ОС — 76 млн руб., величина оборотных средств — 30 млн руб.</w:t>
      </w:r>
    </w:p>
    <w:p w:rsidR="00F61F29" w:rsidRDefault="00CC1002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r w:rsidR="00F61F29" w:rsidRPr="00F6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Рассчитать показатели экономической эффективности использования основных средств предприятий </w:t>
      </w:r>
      <w:proofErr w:type="gramStart"/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А,В</w:t>
      </w:r>
      <w:proofErr w:type="gramEnd"/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Исходные данные для расчета представлены в таблице:</w:t>
      </w:r>
    </w:p>
    <w:tbl>
      <w:tblPr>
        <w:tblW w:w="9851" w:type="dxa"/>
        <w:tblInd w:w="-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2"/>
        <w:gridCol w:w="2398"/>
        <w:gridCol w:w="1097"/>
        <w:gridCol w:w="1097"/>
        <w:gridCol w:w="1097"/>
      </w:tblGrid>
      <w:tr w:rsidR="00F61F29" w:rsidRPr="00F61F29" w:rsidTr="00F61F29">
        <w:trPr>
          <w:trHeight w:val="34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F61F29" w:rsidRPr="00F61F29" w:rsidTr="00F61F29">
        <w:trPr>
          <w:trHeight w:val="13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Среднегодовая стоимость ОС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F61F29" w:rsidRPr="00F61F29" w:rsidTr="00F61F29">
        <w:trPr>
          <w:trHeight w:val="12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стоимость активной их части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F61F29" w:rsidRPr="00F61F29" w:rsidTr="00F61F29">
        <w:trPr>
          <w:trHeight w:val="13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Среднесписочная численность работников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61F29" w:rsidRPr="00F61F29" w:rsidTr="00F61F29">
        <w:trPr>
          <w:trHeight w:val="13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Выручка от реализации без налогов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</w:t>
            </w:r>
          </w:p>
        </w:tc>
      </w:tr>
      <w:tr w:rsidR="00F61F29" w:rsidRPr="00F61F29" w:rsidTr="00F61F29">
        <w:trPr>
          <w:trHeight w:val="12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Прибыль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F61F29" w:rsidRPr="00F61F29" w:rsidTr="00F61F29">
        <w:trPr>
          <w:trHeight w:val="13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Фондовооруженность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F61F29" w:rsidRPr="00F61F29" w:rsidTr="00F61F29">
        <w:trPr>
          <w:trHeight w:val="13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Фондоотдача ОС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F61F29" w:rsidRPr="00F61F29" w:rsidTr="00F61F29">
        <w:trPr>
          <w:trHeight w:val="12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Фондоотдача активной части ОС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F61F29" w:rsidRPr="00F61F29" w:rsidTr="00F61F29">
        <w:trPr>
          <w:trHeight w:val="13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F61F29" w:rsidRPr="00F61F29" w:rsidTr="00F61F29">
        <w:trPr>
          <w:trHeight w:val="12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активной части ОС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F61F29" w:rsidRDefault="00CC1002" w:rsidP="00F6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r w:rsidR="00F61F29" w:rsidRPr="00F6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61F29" w:rsidRPr="00F6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оценку эффективности деятельности предприятия ОАО «Искра» на основе следующих данных:</w:t>
      </w:r>
    </w:p>
    <w:tbl>
      <w:tblPr>
        <w:tblW w:w="9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08"/>
        <w:gridCol w:w="1959"/>
        <w:gridCol w:w="1867"/>
      </w:tblGrid>
      <w:tr w:rsidR="00F61F29" w:rsidRPr="00F61F29" w:rsidTr="00B27F10">
        <w:trPr>
          <w:trHeight w:val="330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F61F29" w:rsidRPr="00F61F29" w:rsidTr="00B27F10">
        <w:trPr>
          <w:trHeight w:val="135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Произведено и реализовано продукции, млн руб.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61F29" w:rsidRPr="00F61F29" w:rsidTr="00B27F10">
        <w:trPr>
          <w:trHeight w:val="120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Среднегодовая стоимость основных средств, млн руб.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1F29" w:rsidRPr="00F61F29" w:rsidTr="00B27F10">
        <w:trPr>
          <w:trHeight w:val="135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Средний остаток оборотных средств, млн руб.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1F29" w:rsidRPr="00F61F29" w:rsidTr="00B27F10">
        <w:trPr>
          <w:trHeight w:val="135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Амортизация, млн руб.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29" w:rsidRPr="00F61F29" w:rsidTr="00B27F10">
        <w:trPr>
          <w:trHeight w:val="120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Численность работающих, чел.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1F29" w:rsidRPr="00F61F29" w:rsidTr="00B27F10">
        <w:trPr>
          <w:trHeight w:val="135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Прибыль от реализации продукции, млн руб.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61F29" w:rsidRPr="00F61F29" w:rsidTr="00B27F10">
        <w:trPr>
          <w:trHeight w:val="135"/>
          <w:jc w:val="center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Нераспределенная прибыль, млн руб.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1F29" w:rsidRPr="00F61F29" w:rsidRDefault="00F61F29" w:rsidP="00744E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B1EE7" w:rsidRPr="00F61F29" w:rsidRDefault="00CC1002" w:rsidP="00CC10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EE7" w:rsidRPr="00F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9"/>
    <w:rsid w:val="00024B62"/>
    <w:rsid w:val="000500B2"/>
    <w:rsid w:val="00053109"/>
    <w:rsid w:val="00B27F10"/>
    <w:rsid w:val="00CC1002"/>
    <w:rsid w:val="00E80292"/>
    <w:rsid w:val="00F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B6E"/>
  <w15:docId w15:val="{91AFDE5B-E8D8-4A81-80BE-916EA1AF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</dc:creator>
  <cp:keywords/>
  <dc:description/>
  <cp:lastModifiedBy>Надя</cp:lastModifiedBy>
  <cp:revision>2</cp:revision>
  <dcterms:created xsi:type="dcterms:W3CDTF">2020-12-24T11:47:00Z</dcterms:created>
  <dcterms:modified xsi:type="dcterms:W3CDTF">2020-12-24T11:47:00Z</dcterms:modified>
</cp:coreProperties>
</file>