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34" w:rsidRPr="005F5C3C" w:rsidRDefault="005F5C3C" w:rsidP="005F5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C3C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5F5C3C" w:rsidRPr="005F5C3C" w:rsidRDefault="005F5C3C" w:rsidP="005F5C3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F5C3C">
        <w:rPr>
          <w:rFonts w:ascii="Times New Roman" w:hAnsi="Times New Roman" w:cs="Times New Roman"/>
          <w:sz w:val="28"/>
          <w:szCs w:val="28"/>
        </w:rPr>
        <w:t>Тема:</w:t>
      </w:r>
      <w:r w:rsidRPr="005F5C3C">
        <w:rPr>
          <w:rFonts w:ascii="Times New Roman" w:hAnsi="Times New Roman" w:cs="Times New Roman"/>
          <w:b/>
          <w:sz w:val="28"/>
          <w:szCs w:val="28"/>
        </w:rPr>
        <w:t xml:space="preserve"> 2 октября</w:t>
      </w:r>
      <w:r w:rsidRPr="005F5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C3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5F5C3C">
        <w:rPr>
          <w:rFonts w:ascii="Times New Roman" w:hAnsi="Times New Roman" w:cs="Times New Roman"/>
          <w:sz w:val="28"/>
          <w:szCs w:val="28"/>
        </w:rPr>
        <w:t xml:space="preserve">ень </w:t>
      </w:r>
      <w:proofErr w:type="spellStart"/>
      <w:r w:rsidRPr="005F5C3C"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Pr="005F5C3C">
        <w:rPr>
          <w:rFonts w:ascii="Times New Roman" w:hAnsi="Times New Roman" w:cs="Times New Roman"/>
          <w:sz w:val="28"/>
          <w:szCs w:val="28"/>
        </w:rPr>
        <w:t>.</w:t>
      </w:r>
      <w:r w:rsidRPr="005F5C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(История развития </w:t>
      </w:r>
      <w:proofErr w:type="spellStart"/>
      <w:r w:rsidRPr="005F5C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профтехобразования</w:t>
      </w:r>
      <w:proofErr w:type="spellEnd"/>
      <w:proofErr w:type="gramStart"/>
      <w:r w:rsidRPr="005F5C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)</w:t>
      </w:r>
      <w:proofErr w:type="gramEnd"/>
    </w:p>
    <w:p w:rsidR="005F5C3C" w:rsidRPr="005F5C3C" w:rsidRDefault="005F5C3C" w:rsidP="005F5C3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  </w:t>
      </w:r>
      <w:r w:rsidRPr="005F5C3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Ежегодно </w:t>
      </w:r>
      <w:r w:rsidRPr="005F5C3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2</w:t>
      </w:r>
      <w:r w:rsidRPr="005F5C3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5F5C3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ОКТЯБРЯ</w:t>
      </w:r>
      <w:r w:rsidRPr="005F5C3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 в России празднуется день </w:t>
      </w:r>
      <w:proofErr w:type="spellStart"/>
      <w:r w:rsidRPr="005F5C3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профтехобразования</w:t>
      </w:r>
      <w:proofErr w:type="spellEnd"/>
      <w:r w:rsidRPr="005F5C3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. Сегодня система профессионального образования доказывает свою необходимость так же, как и много лет назад, – открывает дорогу для многих юношей и девушек во взрослую, профессиональную жизнь.</w:t>
      </w:r>
    </w:p>
    <w:p w:rsidR="005F5C3C" w:rsidRPr="005F5C3C" w:rsidRDefault="005F5C3C" w:rsidP="00534BB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</w:t>
      </w:r>
      <w:r w:rsidRPr="005F5C3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День</w:t>
      </w:r>
      <w:r w:rsidRPr="005F5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5F5C3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профтехобразования</w:t>
      </w:r>
      <w:proofErr w:type="spellEnd"/>
      <w:r w:rsidRPr="005F5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2 октября 1940 </w:t>
      </w:r>
      <w:r w:rsidRPr="005F5C3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года</w:t>
      </w:r>
      <w:r w:rsidRPr="005F5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был </w:t>
      </w:r>
      <w:r w:rsidRPr="005F5C3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принят</w:t>
      </w:r>
      <w:r w:rsidRPr="005F5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указ Президиума Верхового Совета СССР «О государственных трудовых резервах СССР». Эта дата считается </w:t>
      </w:r>
      <w:r w:rsidRPr="005F5C3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днем</w:t>
      </w:r>
      <w:r w:rsidRPr="005F5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рождения профессионально-технического </w:t>
      </w:r>
      <w:proofErr w:type="gramStart"/>
      <w:r w:rsidRPr="005F5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образования</w:t>
      </w:r>
      <w:proofErr w:type="gramEnd"/>
      <w:r w:rsidRPr="005F5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свой профессиональный праздник в этот </w:t>
      </w:r>
      <w:r w:rsidRPr="005F5C3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день</w:t>
      </w:r>
      <w:r w:rsidRPr="005F5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F5C3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отмечают</w:t>
      </w:r>
      <w:r w:rsidRPr="005F5C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все учебные заведения среднего профессионального образования.</w:t>
      </w:r>
    </w:p>
    <w:p w:rsidR="005F5C3C" w:rsidRPr="00534BB5" w:rsidRDefault="00534BB5" w:rsidP="005F5C3C">
      <w:pPr>
        <w:pStyle w:val="a3"/>
        <w:shd w:val="clear" w:color="auto" w:fill="FBFBFB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F5C3C" w:rsidRPr="00534BB5">
        <w:rPr>
          <w:color w:val="000000"/>
          <w:sz w:val="28"/>
          <w:szCs w:val="28"/>
        </w:rPr>
        <w:t>2 октября в России отмечают </w:t>
      </w:r>
      <w:r w:rsidR="005F5C3C" w:rsidRPr="00534BB5">
        <w:rPr>
          <w:b/>
          <w:bCs/>
          <w:color w:val="000000"/>
          <w:sz w:val="28"/>
          <w:szCs w:val="28"/>
          <w:bdr w:val="none" w:sz="0" w:space="0" w:color="auto" w:frame="1"/>
        </w:rPr>
        <w:t>День профессионально-технического образования</w:t>
      </w:r>
      <w:r w:rsidR="005F5C3C" w:rsidRPr="00534BB5">
        <w:rPr>
          <w:color w:val="000000"/>
          <w:sz w:val="28"/>
          <w:szCs w:val="28"/>
        </w:rPr>
        <w:t>. Это восстановленная традиция. Праздник не относится к числу официальных, тем не менее, его ежегодно отмечают преподаватели и учащиеся профессионально-технических училищ, колледжей и профессиональных лицеев, а также техникумов.</w:t>
      </w:r>
    </w:p>
    <w:p w:rsidR="005F5C3C" w:rsidRPr="00534BB5" w:rsidRDefault="005F5C3C" w:rsidP="005F5C3C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color w:val="000000"/>
          <w:sz w:val="28"/>
          <w:szCs w:val="28"/>
        </w:rPr>
      </w:pPr>
      <w:r w:rsidRPr="00534BB5">
        <w:rPr>
          <w:color w:val="000000"/>
          <w:sz w:val="28"/>
          <w:szCs w:val="28"/>
        </w:rPr>
        <w:t>Своему возрождению праздник обязан процессу восстановления российской экономики, а также осознанию важности подготовки отечественных кадров для различных отраслей производства.</w:t>
      </w:r>
    </w:p>
    <w:p w:rsidR="005F5C3C" w:rsidRPr="00534BB5" w:rsidRDefault="005F5C3C" w:rsidP="005F5C3C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color w:val="000000"/>
          <w:sz w:val="28"/>
          <w:szCs w:val="28"/>
        </w:rPr>
      </w:pPr>
      <w:r w:rsidRPr="00534BB5">
        <w:rPr>
          <w:color w:val="000000"/>
          <w:sz w:val="28"/>
          <w:szCs w:val="28"/>
        </w:rPr>
        <w:t xml:space="preserve">Вместе с развалом Советского Союза пришла в упадок и промышленность страны. </w:t>
      </w:r>
      <w:proofErr w:type="gramStart"/>
      <w:r w:rsidRPr="00534BB5">
        <w:rPr>
          <w:color w:val="000000"/>
          <w:sz w:val="28"/>
          <w:szCs w:val="28"/>
        </w:rPr>
        <w:t>Предприятия разорялись, оказываясь не готовыми к переходу с плановой на рыночную экономику, а также лишаясь государственных заказов и уступая в конкурентной борьбе за рынок зарубежным предприятиям, чей товар, уступая в качестве, захватывал рынки сбыта, благодаря более низким ценам.</w:t>
      </w:r>
      <w:proofErr w:type="gramEnd"/>
      <w:r w:rsidRPr="00534BB5">
        <w:rPr>
          <w:color w:val="000000"/>
          <w:sz w:val="28"/>
          <w:szCs w:val="28"/>
        </w:rPr>
        <w:t xml:space="preserve"> Отсутствие политической стабильности и чёткого курса экономики только усугубляли картину. Вместе с остановкой промышленных предприятий резко упал спрос на узкоспециализированные технические профессии.</w:t>
      </w:r>
    </w:p>
    <w:p w:rsidR="00534BB5" w:rsidRPr="00534BB5" w:rsidRDefault="00534BB5" w:rsidP="00534BB5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color w:val="000000"/>
          <w:sz w:val="28"/>
          <w:szCs w:val="28"/>
        </w:rPr>
      </w:pPr>
      <w:r w:rsidRPr="00534BB5">
        <w:rPr>
          <w:color w:val="000000"/>
          <w:sz w:val="28"/>
          <w:szCs w:val="28"/>
        </w:rPr>
        <w:t xml:space="preserve">На смену долго </w:t>
      </w:r>
      <w:proofErr w:type="spellStart"/>
      <w:r w:rsidRPr="00534BB5">
        <w:rPr>
          <w:color w:val="000000"/>
          <w:sz w:val="28"/>
          <w:szCs w:val="28"/>
        </w:rPr>
        <w:t>культвировавшейся</w:t>
      </w:r>
      <w:proofErr w:type="spellEnd"/>
      <w:r w:rsidRPr="00534BB5">
        <w:rPr>
          <w:color w:val="000000"/>
          <w:sz w:val="28"/>
          <w:szCs w:val="28"/>
        </w:rPr>
        <w:t xml:space="preserve"> идее о важности рабочих профессий для государства пришла новая идея, базировавшаяся на наглядности того, что работать человеку с техническим образованием попросту негде. Рабочие профессии и технические специалисты оказались не нужны стране, а среди населения они потеряли всякую популярность и престижность. Вместе с деградацией промышленности начала приходить в упадок и прекрасно отлаженная система профессионального технического образования.</w:t>
      </w:r>
    </w:p>
    <w:p w:rsidR="00534BB5" w:rsidRPr="00534BB5" w:rsidRDefault="00534BB5" w:rsidP="00534BB5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color w:val="000000"/>
          <w:sz w:val="28"/>
          <w:szCs w:val="28"/>
        </w:rPr>
      </w:pPr>
      <w:r w:rsidRPr="00534BB5">
        <w:rPr>
          <w:color w:val="000000"/>
          <w:sz w:val="28"/>
          <w:szCs w:val="28"/>
        </w:rPr>
        <w:lastRenderedPageBreak/>
        <w:t>Тесно связанная с практическим обучением на предприятиях, которых становилось всё меньше, начавшая терять профессиональные педагогические кадры, пополнение которых происходило по остаточному принципу, система профессионально-технического образования переживала тяжёлые времена.</w:t>
      </w:r>
    </w:p>
    <w:p w:rsidR="00534BB5" w:rsidRPr="00534BB5" w:rsidRDefault="00534BB5" w:rsidP="00534BB5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color w:val="000000"/>
          <w:sz w:val="28"/>
          <w:szCs w:val="28"/>
        </w:rPr>
      </w:pPr>
      <w:r w:rsidRPr="00534BB5">
        <w:rPr>
          <w:color w:val="000000"/>
          <w:sz w:val="28"/>
          <w:szCs w:val="28"/>
        </w:rPr>
        <w:t>Менялось и поколение специалистов на тех предприятиях страны, которым удалось выжить в переходный период. Уровень знаний молодых специалистов требовал закрепления практикой (именно в этом и кроется основной принцип профессионально-технического образования, позволяющего готовить высококлассных специалистов). Получение рабочего места без определённого уровня практической подготовки и минимального стажа на предприятии по определённой специальности становилось крайне затруднительным.</w:t>
      </w:r>
    </w:p>
    <w:p w:rsidR="00534BB5" w:rsidRPr="00534BB5" w:rsidRDefault="00534BB5" w:rsidP="00534BB5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color w:val="000000"/>
          <w:sz w:val="28"/>
          <w:szCs w:val="28"/>
        </w:rPr>
      </w:pPr>
      <w:r w:rsidRPr="00534BB5">
        <w:rPr>
          <w:color w:val="000000"/>
          <w:sz w:val="28"/>
          <w:szCs w:val="28"/>
        </w:rPr>
        <w:t>Однако</w:t>
      </w:r>
      <w:proofErr w:type="gramStart"/>
      <w:r w:rsidRPr="00534BB5">
        <w:rPr>
          <w:color w:val="000000"/>
          <w:sz w:val="28"/>
          <w:szCs w:val="28"/>
        </w:rPr>
        <w:t>,</w:t>
      </w:r>
      <w:proofErr w:type="gramEnd"/>
      <w:r w:rsidRPr="00534BB5">
        <w:rPr>
          <w:color w:val="000000"/>
          <w:sz w:val="28"/>
          <w:szCs w:val="28"/>
        </w:rPr>
        <w:t xml:space="preserve"> течение времени постепенно начало возвращать государство на курс восстановления. Потребность страны в собственных промышленных предприятиях, выпускающих конкурентоспособную продукцию, а также обеспечивающих потребности не только внутреннего рынка, но и выпускающих продукцию для экспорта, способствовала восстановлению системы профессионально-технического образования.</w:t>
      </w:r>
    </w:p>
    <w:p w:rsidR="00534BB5" w:rsidRPr="00534BB5" w:rsidRDefault="00534BB5" w:rsidP="00534BB5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color w:val="000000"/>
          <w:sz w:val="28"/>
          <w:szCs w:val="28"/>
        </w:rPr>
      </w:pPr>
      <w:r w:rsidRPr="00534BB5">
        <w:rPr>
          <w:color w:val="000000"/>
          <w:sz w:val="28"/>
          <w:szCs w:val="28"/>
        </w:rPr>
        <w:t xml:space="preserve">В качестве даты празднования Дня </w:t>
      </w:r>
      <w:proofErr w:type="spellStart"/>
      <w:r w:rsidRPr="00534BB5">
        <w:rPr>
          <w:color w:val="000000"/>
          <w:sz w:val="28"/>
          <w:szCs w:val="28"/>
        </w:rPr>
        <w:t>профтехобразования</w:t>
      </w:r>
      <w:proofErr w:type="spellEnd"/>
      <w:r w:rsidRPr="00534BB5">
        <w:rPr>
          <w:color w:val="000000"/>
          <w:sz w:val="28"/>
          <w:szCs w:val="28"/>
        </w:rPr>
        <w:t xml:space="preserve"> России 2 октября было выбрано не случайно. Этот день стал отправной точкой для создания системы трудовых резервов страны. Соответствующий Указ Советского Правительства вышел 2 октября 1940 года.</w:t>
      </w:r>
    </w:p>
    <w:p w:rsidR="00534BB5" w:rsidRPr="00534BB5" w:rsidRDefault="00534BB5" w:rsidP="00534BB5">
      <w:pPr>
        <w:pStyle w:val="a3"/>
        <w:shd w:val="clear" w:color="auto" w:fill="FBFBFB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34BB5">
        <w:rPr>
          <w:color w:val="000000"/>
          <w:sz w:val="28"/>
          <w:szCs w:val="28"/>
        </w:rPr>
        <w:t>Формированию же системы подготовки собственных кадров для развития отечественной промышленности положили начало еще реформы </w:t>
      </w:r>
      <w:hyperlink r:id="rId4" w:history="1">
        <w:r w:rsidRPr="00534BB5">
          <w:rPr>
            <w:rStyle w:val="a4"/>
            <w:color w:val="288213"/>
            <w:sz w:val="28"/>
            <w:szCs w:val="28"/>
            <w:bdr w:val="none" w:sz="0" w:space="0" w:color="auto" w:frame="1"/>
          </w:rPr>
          <w:t>Петра I</w:t>
        </w:r>
      </w:hyperlink>
      <w:r w:rsidRPr="00534BB5">
        <w:rPr>
          <w:color w:val="000000"/>
          <w:sz w:val="28"/>
          <w:szCs w:val="28"/>
        </w:rPr>
        <w:t>, при котором появились первые технические училища. Следующей вехой стал рубеж 19-20 веков, когда в России происходил промышленный переворот. Вот тогда уже оформились принципы, согласно которым после получения теоретических знаний, ученик должен был получить практические навыки работы в той или иной отрасли по определённой специальности. Эту практику он получал на предприятии при кураторстве опытных мастеров. В СССР такую роль выполняли школы фабрично-заводского ученичества, к которым впоследствии присоединились ремесленные и железнодорожные училища. Все эти учреждения по подготовке специалистов для различных отраслей промышленности и вошли в сформированную Указом от </w:t>
      </w:r>
      <w:hyperlink r:id="rId5" w:history="1">
        <w:r w:rsidRPr="00534BB5">
          <w:rPr>
            <w:rStyle w:val="a4"/>
            <w:color w:val="288213"/>
            <w:sz w:val="28"/>
            <w:szCs w:val="28"/>
            <w:bdr w:val="none" w:sz="0" w:space="0" w:color="auto" w:frame="1"/>
          </w:rPr>
          <w:t>2 октября</w:t>
        </w:r>
      </w:hyperlink>
      <w:r w:rsidRPr="00534BB5">
        <w:rPr>
          <w:color w:val="000000"/>
          <w:sz w:val="28"/>
          <w:szCs w:val="28"/>
        </w:rPr>
        <w:t> 1940 года систему трудовых резервов страны.</w:t>
      </w:r>
    </w:p>
    <w:p w:rsidR="00534BB5" w:rsidRPr="00534BB5" w:rsidRDefault="00534BB5" w:rsidP="00534BB5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color w:val="000000"/>
          <w:sz w:val="28"/>
          <w:szCs w:val="28"/>
        </w:rPr>
      </w:pPr>
      <w:r w:rsidRPr="00534BB5">
        <w:rPr>
          <w:color w:val="000000"/>
          <w:sz w:val="28"/>
          <w:szCs w:val="28"/>
        </w:rPr>
        <w:t xml:space="preserve">В 1958-59 годах все учреждения системы подготовки трудовых резервов были переформированы в профессионально-технические учреждения, для </w:t>
      </w:r>
      <w:r w:rsidRPr="00534BB5">
        <w:rPr>
          <w:color w:val="000000"/>
          <w:sz w:val="28"/>
          <w:szCs w:val="28"/>
        </w:rPr>
        <w:lastRenderedPageBreak/>
        <w:t>которых были выработаны единообразные принципы подготовки кадров для промышленных предприятий государства.</w:t>
      </w:r>
    </w:p>
    <w:p w:rsidR="00534BB5" w:rsidRPr="00534BB5" w:rsidRDefault="00534BB5" w:rsidP="00534BB5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color w:val="000000"/>
          <w:sz w:val="28"/>
          <w:szCs w:val="28"/>
        </w:rPr>
      </w:pPr>
      <w:r w:rsidRPr="00534BB5">
        <w:rPr>
          <w:color w:val="000000"/>
          <w:sz w:val="28"/>
          <w:szCs w:val="28"/>
        </w:rPr>
        <w:t>После реформы 2013 года все учреждения начального профессионального образования были преобразованы в техникумы и колледжи и вошли в структуру среднего профессионального образования.</w:t>
      </w:r>
    </w:p>
    <w:p w:rsidR="00534BB5" w:rsidRPr="00534BB5" w:rsidRDefault="00534BB5" w:rsidP="00534BB5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color w:val="000000"/>
          <w:sz w:val="28"/>
          <w:szCs w:val="28"/>
        </w:rPr>
      </w:pPr>
      <w:r w:rsidRPr="00534BB5">
        <w:rPr>
          <w:color w:val="000000"/>
          <w:sz w:val="28"/>
          <w:szCs w:val="28"/>
        </w:rPr>
        <w:t>Восстановление лучших традиций системы профессионального технического образования – одна из важнейших задач, стоящих перед Министерством Образования России. Эта работа сопровождается восстановлением системы шефства, которое берут на себя промышленные предприятия. Шефство включает в себя предоставление специалистов для обучения, помощь в создании материально-технической базы и современного оборудования, предоставление рабочих мест выпускникам на льготных условиях и др.</w:t>
      </w:r>
    </w:p>
    <w:p w:rsidR="00534BB5" w:rsidRPr="00534BB5" w:rsidRDefault="00534BB5" w:rsidP="00534BB5">
      <w:pPr>
        <w:pStyle w:val="a3"/>
        <w:shd w:val="clear" w:color="auto" w:fill="FBFBFB"/>
        <w:spacing w:before="0" w:beforeAutospacing="0" w:after="195" w:afterAutospacing="0" w:line="360" w:lineRule="atLeast"/>
        <w:textAlignment w:val="baseline"/>
        <w:rPr>
          <w:color w:val="000000"/>
          <w:sz w:val="28"/>
          <w:szCs w:val="28"/>
        </w:rPr>
      </w:pPr>
      <w:r w:rsidRPr="00534BB5">
        <w:rPr>
          <w:color w:val="000000"/>
          <w:sz w:val="28"/>
          <w:szCs w:val="28"/>
        </w:rPr>
        <w:t>Ежегодно ко Дню профессионально-технического образования в колледжах и техникумах проводятся Дни открытых дверей для будущих учащихся, родителей, ответственных за профориентацию в школах, линейки, торжественные собрания и концерты.</w:t>
      </w:r>
    </w:p>
    <w:p w:rsidR="005F5C3C" w:rsidRPr="005F5C3C" w:rsidRDefault="00C20909">
      <w:pPr>
        <w:rPr>
          <w:sz w:val="28"/>
          <w:szCs w:val="28"/>
        </w:rPr>
      </w:pPr>
      <w:r>
        <w:rPr>
          <w:sz w:val="28"/>
          <w:szCs w:val="28"/>
        </w:rPr>
        <w:t>В 2021 году Питерский агропромышленный лицей отмечает свой 40 летний путь развития.</w:t>
      </w:r>
    </w:p>
    <w:sectPr w:rsidR="005F5C3C" w:rsidRPr="005F5C3C" w:rsidSect="00F8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C3C"/>
    <w:rsid w:val="00523DE3"/>
    <w:rsid w:val="00534BB5"/>
    <w:rsid w:val="005F5C3C"/>
    <w:rsid w:val="00C20909"/>
    <w:rsid w:val="00F8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34"/>
  </w:style>
  <w:style w:type="paragraph" w:styleId="1">
    <w:name w:val="heading 1"/>
    <w:basedOn w:val="a"/>
    <w:link w:val="10"/>
    <w:uiPriority w:val="9"/>
    <w:qFormat/>
    <w:rsid w:val="005F5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C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4B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lend.ru/day/10-2/" TargetMode="External"/><Relationship Id="rId4" Type="http://schemas.openxmlformats.org/officeDocument/2006/relationships/hyperlink" Target="https://www.calend.ru/persons/31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2021-09-27T06:16:00Z</dcterms:created>
  <dcterms:modified xsi:type="dcterms:W3CDTF">2021-09-27T06:38:00Z</dcterms:modified>
</cp:coreProperties>
</file>