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3F" w:rsidRPr="0098278D" w:rsidRDefault="005C263F" w:rsidP="0098278D">
      <w:pPr>
        <w:pStyle w:val="a3"/>
        <w:spacing w:line="360" w:lineRule="auto"/>
        <w:ind w:firstLine="567"/>
        <w:jc w:val="center"/>
        <w:rPr>
          <w:b/>
          <w:sz w:val="28"/>
          <w:szCs w:val="28"/>
        </w:rPr>
      </w:pPr>
      <w:r w:rsidRPr="0098278D">
        <w:rPr>
          <w:b/>
          <w:sz w:val="28"/>
          <w:szCs w:val="28"/>
          <w:u w:val="single"/>
        </w:rPr>
        <w:t xml:space="preserve">Лекция </w:t>
      </w:r>
      <w:r w:rsidR="0098278D" w:rsidRPr="0098278D">
        <w:rPr>
          <w:b/>
          <w:sz w:val="28"/>
          <w:szCs w:val="28"/>
          <w:u w:val="single"/>
        </w:rPr>
        <w:t>8</w:t>
      </w:r>
      <w:r w:rsidRPr="0098278D">
        <w:rPr>
          <w:b/>
          <w:sz w:val="28"/>
          <w:szCs w:val="28"/>
        </w:rPr>
        <w:t xml:space="preserve">. </w:t>
      </w:r>
      <w:r w:rsidR="0098278D">
        <w:rPr>
          <w:b/>
          <w:sz w:val="28"/>
          <w:szCs w:val="28"/>
        </w:rPr>
        <w:t>Культура средневековой Е</w:t>
      </w:r>
      <w:r w:rsidR="0098278D" w:rsidRPr="0098278D">
        <w:rPr>
          <w:b/>
          <w:sz w:val="28"/>
          <w:szCs w:val="28"/>
        </w:rPr>
        <w:t>вропы</w:t>
      </w:r>
      <w:r w:rsidRPr="0098278D">
        <w:rPr>
          <w:b/>
          <w:sz w:val="28"/>
          <w:szCs w:val="28"/>
        </w:rPr>
        <w:t>.</w:t>
      </w:r>
    </w:p>
    <w:p w:rsidR="005C263F" w:rsidRPr="0098278D" w:rsidRDefault="005C263F" w:rsidP="0098278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8278D">
        <w:rPr>
          <w:i/>
          <w:sz w:val="28"/>
          <w:szCs w:val="28"/>
          <w:u w:val="single"/>
        </w:rPr>
        <w:t>Искусство романского стиля</w:t>
      </w:r>
      <w:r w:rsidRPr="0098278D">
        <w:rPr>
          <w:sz w:val="28"/>
          <w:szCs w:val="28"/>
        </w:rPr>
        <w:t>. Первым из крупных исторических стилей, обозначивших основные этапы развития художественной культуры Европы, явился романский стиль, гос</w:t>
      </w:r>
      <w:r w:rsidR="0098278D" w:rsidRPr="0098278D">
        <w:rPr>
          <w:sz w:val="28"/>
          <w:szCs w:val="28"/>
        </w:rPr>
        <w:t>подствовавший на обширной терри</w:t>
      </w:r>
      <w:r w:rsidRPr="0098278D">
        <w:rPr>
          <w:sz w:val="28"/>
          <w:szCs w:val="28"/>
        </w:rPr>
        <w:t xml:space="preserve">тории Западной Европы и части Восточной Европы от Англии и Испании до Венгрии и Польши с Х по </w:t>
      </w:r>
      <w:proofErr w:type="gramStart"/>
      <w:r w:rsidRPr="0098278D">
        <w:rPr>
          <w:sz w:val="28"/>
          <w:szCs w:val="28"/>
        </w:rPr>
        <w:t>Х</w:t>
      </w:r>
      <w:proofErr w:type="gramEnd"/>
      <w:r w:rsidRPr="0098278D">
        <w:rPr>
          <w:sz w:val="28"/>
          <w:szCs w:val="28"/>
          <w:lang w:val="en-US"/>
        </w:rPr>
        <w:t>II</w:t>
      </w:r>
      <w:r w:rsidRPr="0098278D">
        <w:rPr>
          <w:sz w:val="28"/>
          <w:szCs w:val="28"/>
        </w:rPr>
        <w:t xml:space="preserve"> - ХI</w:t>
      </w:r>
      <w:r w:rsidRPr="0098278D">
        <w:rPr>
          <w:sz w:val="28"/>
          <w:szCs w:val="28"/>
          <w:lang w:val="en-US"/>
        </w:rPr>
        <w:t>II</w:t>
      </w:r>
      <w:r w:rsidRPr="0098278D">
        <w:rPr>
          <w:sz w:val="28"/>
          <w:szCs w:val="28"/>
        </w:rPr>
        <w:t xml:space="preserve"> века. Это был стиль средневекового искусства, созданного новой феодальной цивилизацией, искусства, ко</w:t>
      </w:r>
      <w:r w:rsidR="0098278D">
        <w:rPr>
          <w:sz w:val="28"/>
          <w:szCs w:val="28"/>
        </w:rPr>
        <w:t>торое было и продолжением, и ан</w:t>
      </w:r>
      <w:r w:rsidRPr="0098278D">
        <w:rPr>
          <w:sz w:val="28"/>
          <w:szCs w:val="28"/>
        </w:rPr>
        <w:t xml:space="preserve">титезой античного искусства. </w:t>
      </w:r>
    </w:p>
    <w:p w:rsidR="005C263F" w:rsidRPr="0098278D" w:rsidRDefault="005C263F" w:rsidP="0098278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8278D">
        <w:rPr>
          <w:sz w:val="28"/>
          <w:szCs w:val="28"/>
        </w:rPr>
        <w:t>Термин «романский стиль</w:t>
      </w:r>
      <w:r w:rsidR="0098278D">
        <w:rPr>
          <w:sz w:val="28"/>
          <w:szCs w:val="28"/>
        </w:rPr>
        <w:t xml:space="preserve">» применяется к искусству XI – </w:t>
      </w:r>
      <w:proofErr w:type="gramStart"/>
      <w:r w:rsidRPr="0098278D">
        <w:rPr>
          <w:sz w:val="28"/>
          <w:szCs w:val="28"/>
        </w:rPr>
        <w:t>Х</w:t>
      </w:r>
      <w:proofErr w:type="gramEnd"/>
      <w:r w:rsidRPr="0098278D">
        <w:rPr>
          <w:sz w:val="28"/>
          <w:szCs w:val="28"/>
          <w:lang w:val="en-US"/>
        </w:rPr>
        <w:t>II</w:t>
      </w:r>
      <w:r w:rsidRPr="0098278D">
        <w:rPr>
          <w:sz w:val="28"/>
          <w:szCs w:val="28"/>
        </w:rPr>
        <w:t xml:space="preserve"> вв. Он условен и возник в первой половине XIX века, когда была обнаружена связь средневековой архитектуры с римской. Романский период - время возникновения общеевропейского монументального стиля средневековой архитектуры, скульптуры и живописи. В отличие от Виза</w:t>
      </w:r>
      <w:r w:rsidR="0098278D" w:rsidRPr="0098278D">
        <w:rPr>
          <w:sz w:val="28"/>
          <w:szCs w:val="28"/>
        </w:rPr>
        <w:t>нтии, где искусство было доволь</w:t>
      </w:r>
      <w:r w:rsidRPr="0098278D">
        <w:rPr>
          <w:sz w:val="28"/>
          <w:szCs w:val="28"/>
        </w:rPr>
        <w:t>но строго регламентирован</w:t>
      </w:r>
      <w:r w:rsidR="0098278D">
        <w:rPr>
          <w:sz w:val="28"/>
          <w:szCs w:val="28"/>
        </w:rPr>
        <w:t>о столичной школой, единство ро</w:t>
      </w:r>
      <w:r w:rsidRPr="0098278D">
        <w:rPr>
          <w:sz w:val="28"/>
          <w:szCs w:val="28"/>
        </w:rPr>
        <w:t xml:space="preserve">манского стиля не исключало обилия местных школ. </w:t>
      </w:r>
    </w:p>
    <w:p w:rsidR="005C263F" w:rsidRPr="0098278D" w:rsidRDefault="005C263F" w:rsidP="0098278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8278D">
        <w:rPr>
          <w:i/>
          <w:sz w:val="28"/>
          <w:szCs w:val="28"/>
        </w:rPr>
        <w:t>Архитектура и интерьер</w:t>
      </w:r>
      <w:r w:rsidR="0098278D" w:rsidRPr="0098278D">
        <w:rPr>
          <w:sz w:val="28"/>
          <w:szCs w:val="28"/>
        </w:rPr>
        <w:t>. Ведущим видом средневе</w:t>
      </w:r>
      <w:r w:rsidRPr="0098278D">
        <w:rPr>
          <w:sz w:val="28"/>
          <w:szCs w:val="28"/>
        </w:rPr>
        <w:t>кового искусства была архитектура. Ее формирование связано с монументальным строитель</w:t>
      </w:r>
      <w:r w:rsidR="0098278D" w:rsidRPr="0098278D">
        <w:rPr>
          <w:sz w:val="28"/>
          <w:szCs w:val="28"/>
        </w:rPr>
        <w:t>ством, начавшимся в Западной Ев</w:t>
      </w:r>
      <w:r w:rsidRPr="0098278D">
        <w:rPr>
          <w:sz w:val="28"/>
          <w:szCs w:val="28"/>
        </w:rPr>
        <w:t>ропе в пору образования. В условиях посто</w:t>
      </w:r>
      <w:r w:rsidR="0098278D" w:rsidRPr="0098278D">
        <w:rPr>
          <w:sz w:val="28"/>
          <w:szCs w:val="28"/>
        </w:rPr>
        <w:t>янных феодальных междоусобиц ар</w:t>
      </w:r>
      <w:r w:rsidRPr="0098278D">
        <w:rPr>
          <w:sz w:val="28"/>
          <w:szCs w:val="28"/>
        </w:rPr>
        <w:t xml:space="preserve">хитектура, естественно, принимала укрепленный, крепостной характер. Строились массивные замки, монастыри, церкви из местного серого камня. </w:t>
      </w:r>
    </w:p>
    <w:p w:rsidR="005C263F" w:rsidRPr="0098278D" w:rsidRDefault="005C263F" w:rsidP="0098278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8278D">
        <w:rPr>
          <w:sz w:val="28"/>
          <w:szCs w:val="28"/>
        </w:rPr>
        <w:t>Интерьеры романского стиля соответствовали мрачному характеру архитектуры. Пре</w:t>
      </w:r>
      <w:r w:rsidR="0098278D" w:rsidRPr="0098278D">
        <w:rPr>
          <w:sz w:val="28"/>
          <w:szCs w:val="28"/>
        </w:rPr>
        <w:t>обладание темных цветов, сводча</w:t>
      </w:r>
      <w:r w:rsidRPr="0098278D">
        <w:rPr>
          <w:sz w:val="28"/>
          <w:szCs w:val="28"/>
        </w:rPr>
        <w:t>тые потолки, деревянные па</w:t>
      </w:r>
      <w:r w:rsidR="0098278D" w:rsidRPr="0098278D">
        <w:rPr>
          <w:sz w:val="28"/>
          <w:szCs w:val="28"/>
        </w:rPr>
        <w:t>нели, полы из цветных терракото</w:t>
      </w:r>
      <w:r w:rsidRPr="0098278D">
        <w:rPr>
          <w:sz w:val="28"/>
          <w:szCs w:val="28"/>
        </w:rPr>
        <w:t>вых плит, покрытые шкура</w:t>
      </w:r>
      <w:r w:rsidR="0098278D" w:rsidRPr="0098278D">
        <w:rPr>
          <w:sz w:val="28"/>
          <w:szCs w:val="28"/>
        </w:rPr>
        <w:t>ми, камин, служивший для освеще</w:t>
      </w:r>
      <w:r w:rsidRPr="0098278D">
        <w:rPr>
          <w:sz w:val="28"/>
          <w:szCs w:val="28"/>
        </w:rPr>
        <w:t>ния и отопления, горящие факелы, прикрепленные к стенам при помощи железных колец, - в</w:t>
      </w:r>
      <w:r w:rsidR="0098278D" w:rsidRPr="0098278D">
        <w:rPr>
          <w:sz w:val="28"/>
          <w:szCs w:val="28"/>
        </w:rPr>
        <w:t>се создавало впечатление мрачно</w:t>
      </w:r>
      <w:r w:rsidRPr="0098278D">
        <w:rPr>
          <w:sz w:val="28"/>
          <w:szCs w:val="28"/>
        </w:rPr>
        <w:t>сти и тяжеловесности. Мебель романского стиля была тяжелой и примитивной, изготовлялась, она из точеных деревянных балясин. Ее было очень мало. Обстановку комна</w:t>
      </w:r>
      <w:r w:rsidR="0098278D" w:rsidRPr="0098278D">
        <w:rPr>
          <w:sz w:val="28"/>
          <w:szCs w:val="28"/>
        </w:rPr>
        <w:t>т составляли скамьи, кресла, ши</w:t>
      </w:r>
      <w:r w:rsidRPr="0098278D">
        <w:rPr>
          <w:sz w:val="28"/>
          <w:szCs w:val="28"/>
        </w:rPr>
        <w:t xml:space="preserve">рокие кровати с навесом над изголовьем, сундуки, столы, иногда украшенные резьбой или раскрашенные. </w:t>
      </w:r>
    </w:p>
    <w:p w:rsidR="005C263F" w:rsidRPr="0098278D" w:rsidRDefault="005C263F" w:rsidP="0098278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8278D">
        <w:rPr>
          <w:i/>
          <w:sz w:val="28"/>
          <w:szCs w:val="28"/>
        </w:rPr>
        <w:t>Скульптура</w:t>
      </w:r>
      <w:r w:rsidRPr="0098278D">
        <w:rPr>
          <w:sz w:val="28"/>
          <w:szCs w:val="28"/>
        </w:rPr>
        <w:t>. Основной темой ро</w:t>
      </w:r>
      <w:r w:rsidR="0098278D" w:rsidRPr="0098278D">
        <w:rPr>
          <w:sz w:val="28"/>
          <w:szCs w:val="28"/>
        </w:rPr>
        <w:t>манской скульптуры было прослав</w:t>
      </w:r>
      <w:r w:rsidRPr="0098278D">
        <w:rPr>
          <w:sz w:val="28"/>
          <w:szCs w:val="28"/>
        </w:rPr>
        <w:t xml:space="preserve">ление </w:t>
      </w:r>
      <w:r w:rsidRPr="0098278D">
        <w:rPr>
          <w:sz w:val="28"/>
          <w:szCs w:val="28"/>
        </w:rPr>
        <w:lastRenderedPageBreak/>
        <w:t xml:space="preserve">могущества Бога, его грозной и безграничной власти над смертными. Статуй романская эпоха почти не создала. Если они и возникали иногда, то предназначались для интерьеров храмов и не были непосредственно связаны с архитектурой. </w:t>
      </w:r>
    </w:p>
    <w:p w:rsidR="005C263F" w:rsidRPr="0098278D" w:rsidRDefault="005C263F" w:rsidP="0098278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8278D">
        <w:rPr>
          <w:i/>
          <w:sz w:val="28"/>
          <w:szCs w:val="28"/>
        </w:rPr>
        <w:t>Орнаментика и живопись</w:t>
      </w:r>
      <w:r w:rsidRPr="0098278D">
        <w:rPr>
          <w:sz w:val="28"/>
          <w:szCs w:val="28"/>
        </w:rPr>
        <w:t>. Но н</w:t>
      </w:r>
      <w:r w:rsidR="0098278D" w:rsidRPr="0098278D">
        <w:rPr>
          <w:sz w:val="28"/>
          <w:szCs w:val="28"/>
        </w:rPr>
        <w:t xml:space="preserve">а первый план </w:t>
      </w:r>
      <w:proofErr w:type="gramStart"/>
      <w:r w:rsidR="0098278D" w:rsidRPr="0098278D">
        <w:rPr>
          <w:sz w:val="28"/>
          <w:szCs w:val="28"/>
        </w:rPr>
        <w:t>все</w:t>
      </w:r>
      <w:proofErr w:type="gramEnd"/>
      <w:r w:rsidR="0098278D" w:rsidRPr="0098278D">
        <w:rPr>
          <w:sz w:val="28"/>
          <w:szCs w:val="28"/>
        </w:rPr>
        <w:t xml:space="preserve"> же выступают варварские </w:t>
      </w:r>
      <w:r w:rsidRPr="0098278D">
        <w:rPr>
          <w:sz w:val="28"/>
          <w:szCs w:val="28"/>
        </w:rPr>
        <w:t>элементы: образы народной мифологии и фантастики, исполненные напряженного чувств</w:t>
      </w:r>
      <w:r w:rsidR="0098278D" w:rsidRPr="0098278D">
        <w:rPr>
          <w:sz w:val="28"/>
          <w:szCs w:val="28"/>
        </w:rPr>
        <w:t>а жизни, орнаментальные мотивы звериного стиля</w:t>
      </w:r>
      <w:r w:rsidRPr="0098278D">
        <w:rPr>
          <w:sz w:val="28"/>
          <w:szCs w:val="28"/>
        </w:rPr>
        <w:t>, птиц, зверей, различных чудовищ, демонов. Этот орнамент был плоскостным, линейным</w:t>
      </w:r>
      <w:r w:rsidR="0098278D" w:rsidRPr="0098278D">
        <w:rPr>
          <w:sz w:val="28"/>
          <w:szCs w:val="28"/>
        </w:rPr>
        <w:t>; состав</w:t>
      </w:r>
      <w:r w:rsidRPr="0098278D">
        <w:rPr>
          <w:sz w:val="28"/>
          <w:szCs w:val="28"/>
        </w:rPr>
        <w:t>ленным из плетенки, в ко</w:t>
      </w:r>
      <w:r w:rsidR="0098278D" w:rsidRPr="0098278D">
        <w:rPr>
          <w:sz w:val="28"/>
          <w:szCs w:val="28"/>
        </w:rPr>
        <w:t>торую включались изображения от</w:t>
      </w:r>
      <w:r w:rsidRPr="0098278D">
        <w:rPr>
          <w:sz w:val="28"/>
          <w:szCs w:val="28"/>
        </w:rPr>
        <w:t xml:space="preserve">дельных частей тел животных. </w:t>
      </w:r>
    </w:p>
    <w:p w:rsidR="005C263F" w:rsidRPr="0098278D" w:rsidRDefault="005C263F" w:rsidP="0098278D">
      <w:pPr>
        <w:pStyle w:val="a3"/>
        <w:spacing w:line="360" w:lineRule="auto"/>
        <w:ind w:firstLine="567"/>
        <w:jc w:val="both"/>
        <w:rPr>
          <w:i/>
          <w:sz w:val="28"/>
          <w:szCs w:val="28"/>
          <w:u w:val="single"/>
        </w:rPr>
      </w:pPr>
      <w:r w:rsidRPr="0098278D">
        <w:rPr>
          <w:i/>
          <w:sz w:val="28"/>
          <w:szCs w:val="28"/>
          <w:u w:val="single"/>
        </w:rPr>
        <w:t xml:space="preserve">Искусство готического стиля. </w:t>
      </w:r>
      <w:r w:rsidRPr="0098278D">
        <w:rPr>
          <w:sz w:val="28"/>
          <w:szCs w:val="28"/>
        </w:rPr>
        <w:t>В Х</w:t>
      </w:r>
      <w:r w:rsidRPr="0098278D">
        <w:rPr>
          <w:sz w:val="28"/>
          <w:szCs w:val="28"/>
          <w:lang w:val="en-US"/>
        </w:rPr>
        <w:t>II</w:t>
      </w:r>
      <w:r w:rsidRPr="0098278D">
        <w:rPr>
          <w:sz w:val="28"/>
          <w:szCs w:val="28"/>
        </w:rPr>
        <w:t xml:space="preserve"> - Х</w:t>
      </w:r>
      <w:r w:rsidRPr="0098278D">
        <w:rPr>
          <w:sz w:val="28"/>
          <w:szCs w:val="28"/>
          <w:lang w:val="en-US"/>
        </w:rPr>
        <w:t>V</w:t>
      </w:r>
      <w:r w:rsidRPr="0098278D">
        <w:rPr>
          <w:sz w:val="28"/>
          <w:szCs w:val="28"/>
        </w:rPr>
        <w:t xml:space="preserve"> вв. по всей Европе возникает и распространя</w:t>
      </w:r>
      <w:r w:rsidRPr="0098278D">
        <w:rPr>
          <w:sz w:val="28"/>
          <w:szCs w:val="28"/>
        </w:rPr>
        <w:softHyphen/>
        <w:t>ется искусство готики. В нем гораздо ярче начинают выступать реалистические черты. Название «готика» условно. Оно было синонимом варварства в п</w:t>
      </w:r>
      <w:r w:rsidR="0098278D" w:rsidRPr="0098278D">
        <w:rPr>
          <w:sz w:val="28"/>
          <w:szCs w:val="28"/>
        </w:rPr>
        <w:t>редставлении историков Возрожде</w:t>
      </w:r>
      <w:r w:rsidRPr="0098278D">
        <w:rPr>
          <w:sz w:val="28"/>
          <w:szCs w:val="28"/>
        </w:rPr>
        <w:t>ния, которые первыми применили этот термин, характеризуя искусство Средних веков в це</w:t>
      </w:r>
      <w:r w:rsidR="0098278D" w:rsidRPr="0098278D">
        <w:rPr>
          <w:sz w:val="28"/>
          <w:szCs w:val="28"/>
        </w:rPr>
        <w:t>лом. После того как в XIX столе</w:t>
      </w:r>
      <w:r w:rsidRPr="0098278D">
        <w:rPr>
          <w:sz w:val="28"/>
          <w:szCs w:val="28"/>
        </w:rPr>
        <w:t>тии появилось понятие «романское искусств</w:t>
      </w:r>
      <w:r w:rsidR="0098278D" w:rsidRPr="0098278D">
        <w:rPr>
          <w:sz w:val="28"/>
          <w:szCs w:val="28"/>
        </w:rPr>
        <w:t>о», готическим ста</w:t>
      </w:r>
      <w:r w:rsidRPr="0098278D">
        <w:rPr>
          <w:sz w:val="28"/>
          <w:szCs w:val="28"/>
        </w:rPr>
        <w:t>ли именовать заключительный</w:t>
      </w:r>
      <w:r w:rsidR="0098278D" w:rsidRPr="0098278D">
        <w:rPr>
          <w:sz w:val="28"/>
          <w:szCs w:val="28"/>
        </w:rPr>
        <w:t xml:space="preserve"> этап истории средневекового ис</w:t>
      </w:r>
      <w:r w:rsidRPr="0098278D">
        <w:rPr>
          <w:sz w:val="28"/>
          <w:szCs w:val="28"/>
        </w:rPr>
        <w:t xml:space="preserve">кусства в Западной Европе - </w:t>
      </w:r>
      <w:r w:rsidR="0098278D" w:rsidRPr="0098278D">
        <w:rPr>
          <w:sz w:val="28"/>
          <w:szCs w:val="28"/>
        </w:rPr>
        <w:t>с конца романтики до начала эпо</w:t>
      </w:r>
      <w:r w:rsidRPr="0098278D">
        <w:rPr>
          <w:sz w:val="28"/>
          <w:szCs w:val="28"/>
        </w:rPr>
        <w:t xml:space="preserve">хи Возрождения. </w:t>
      </w:r>
    </w:p>
    <w:p w:rsidR="005C263F" w:rsidRPr="0098278D" w:rsidRDefault="005C263F" w:rsidP="0098278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8278D">
        <w:rPr>
          <w:i/>
          <w:sz w:val="28"/>
          <w:szCs w:val="28"/>
        </w:rPr>
        <w:t>Архитектура</w:t>
      </w:r>
      <w:r w:rsidRPr="0098278D">
        <w:rPr>
          <w:sz w:val="28"/>
          <w:szCs w:val="28"/>
        </w:rPr>
        <w:t xml:space="preserve">. В постройках ранней готики многое решалось ощупью, строители не всегда были последовательны в своих устремлениях - груз старых романских навыков тяготел над ними. Усилия зодчих были направлены к тому, чтобы выделить и укрепить основной несущий скелет здания и до предела облегчить сводчатые перекрытия. С этой целью было изменено распределение сил </w:t>
      </w:r>
      <w:r w:rsidR="0098278D" w:rsidRPr="0098278D">
        <w:rPr>
          <w:sz w:val="28"/>
          <w:szCs w:val="28"/>
        </w:rPr>
        <w:t>тяжести и распора, присущих каж</w:t>
      </w:r>
      <w:r w:rsidRPr="0098278D">
        <w:rPr>
          <w:sz w:val="28"/>
          <w:szCs w:val="28"/>
        </w:rPr>
        <w:t>дому своду. Четыре опоры, ограничивавшие отдельную ячейку про</w:t>
      </w:r>
      <w:r w:rsidRPr="0098278D">
        <w:rPr>
          <w:sz w:val="28"/>
          <w:szCs w:val="28"/>
        </w:rPr>
        <w:softHyphen/>
        <w:t xml:space="preserve">странства храма, поочередно соединялись щековыми арками, затем перебрасывались две диагональные. Эти арки получили название нервюр </w:t>
      </w:r>
      <w:proofErr w:type="gramStart"/>
      <w:r w:rsidRPr="0098278D">
        <w:rPr>
          <w:sz w:val="28"/>
          <w:szCs w:val="28"/>
        </w:rPr>
        <w:t>и</w:t>
      </w:r>
      <w:proofErr w:type="gramEnd"/>
      <w:r w:rsidRPr="0098278D">
        <w:rPr>
          <w:sz w:val="28"/>
          <w:szCs w:val="28"/>
        </w:rPr>
        <w:t xml:space="preserve"> ожив, а сам свод стал име</w:t>
      </w:r>
      <w:r w:rsidR="0098278D" w:rsidRPr="0098278D">
        <w:rPr>
          <w:sz w:val="28"/>
          <w:szCs w:val="28"/>
        </w:rPr>
        <w:t xml:space="preserve">новаться </w:t>
      </w:r>
      <w:proofErr w:type="spellStart"/>
      <w:r w:rsidR="0098278D" w:rsidRPr="0098278D">
        <w:rPr>
          <w:sz w:val="28"/>
          <w:szCs w:val="28"/>
        </w:rPr>
        <w:t>нервюр</w:t>
      </w:r>
      <w:r w:rsidRPr="0098278D">
        <w:rPr>
          <w:sz w:val="28"/>
          <w:szCs w:val="28"/>
        </w:rPr>
        <w:t>ным</w:t>
      </w:r>
      <w:proofErr w:type="spellEnd"/>
      <w:r w:rsidRPr="0098278D">
        <w:rPr>
          <w:sz w:val="28"/>
          <w:szCs w:val="28"/>
        </w:rPr>
        <w:t>, поскольку арки были п</w:t>
      </w:r>
      <w:r w:rsidR="0098278D">
        <w:rPr>
          <w:sz w:val="28"/>
          <w:szCs w:val="28"/>
        </w:rPr>
        <w:t>ризваны скреплять и нести криво</w:t>
      </w:r>
      <w:r w:rsidRPr="0098278D">
        <w:rPr>
          <w:sz w:val="28"/>
          <w:szCs w:val="28"/>
        </w:rPr>
        <w:t>линейные плоскости свода,</w:t>
      </w:r>
      <w:r w:rsidR="0098278D" w:rsidRPr="0098278D">
        <w:rPr>
          <w:sz w:val="28"/>
          <w:szCs w:val="28"/>
        </w:rPr>
        <w:t xml:space="preserve"> которые выкладывались из облег</w:t>
      </w:r>
      <w:r w:rsidRPr="0098278D">
        <w:rPr>
          <w:sz w:val="28"/>
          <w:szCs w:val="28"/>
        </w:rPr>
        <w:t>ченных каменных плит. Обнажив конструкцию в своде, зодчие начали осуществлять тот же п</w:t>
      </w:r>
      <w:r w:rsidR="0098278D">
        <w:rPr>
          <w:sz w:val="28"/>
          <w:szCs w:val="28"/>
        </w:rPr>
        <w:t>ринцип и в остальных частях зда</w:t>
      </w:r>
      <w:r w:rsidRPr="0098278D">
        <w:rPr>
          <w:sz w:val="28"/>
          <w:szCs w:val="28"/>
        </w:rPr>
        <w:t>ния. Новая опорная система</w:t>
      </w:r>
      <w:r w:rsidR="0098278D" w:rsidRPr="0098278D">
        <w:rPr>
          <w:sz w:val="28"/>
          <w:szCs w:val="28"/>
        </w:rPr>
        <w:t xml:space="preserve"> - </w:t>
      </w:r>
      <w:proofErr w:type="spellStart"/>
      <w:r w:rsidR="0098278D" w:rsidRPr="0098278D">
        <w:rPr>
          <w:sz w:val="28"/>
          <w:szCs w:val="28"/>
        </w:rPr>
        <w:t>нервюрный</w:t>
      </w:r>
      <w:proofErr w:type="spellEnd"/>
      <w:r w:rsidR="0098278D" w:rsidRPr="0098278D">
        <w:rPr>
          <w:sz w:val="28"/>
          <w:szCs w:val="28"/>
        </w:rPr>
        <w:t xml:space="preserve"> свод - дала возмож</w:t>
      </w:r>
      <w:r w:rsidRPr="0098278D">
        <w:rPr>
          <w:sz w:val="28"/>
          <w:szCs w:val="28"/>
        </w:rPr>
        <w:t xml:space="preserve">ность перекрывать широкие пролеты, не только квадратные, но и прямоугольные и еще более сложные в плане </w:t>
      </w:r>
      <w:r w:rsidRPr="0098278D">
        <w:rPr>
          <w:sz w:val="28"/>
          <w:szCs w:val="28"/>
        </w:rPr>
        <w:lastRenderedPageBreak/>
        <w:t xml:space="preserve">пролеты, а также поднять свод на большую высоту. </w:t>
      </w:r>
      <w:bookmarkStart w:id="0" w:name="_GoBack"/>
      <w:bookmarkEnd w:id="0"/>
      <w:r w:rsidRPr="0098278D">
        <w:rPr>
          <w:sz w:val="28"/>
          <w:szCs w:val="28"/>
        </w:rPr>
        <w:t>Зодчие начали прорезывать стену большими арочными проемами, большими стрельчатыми окнами, ниша</w:t>
      </w:r>
      <w:r w:rsidR="0098278D" w:rsidRPr="0098278D">
        <w:rPr>
          <w:sz w:val="28"/>
          <w:szCs w:val="28"/>
        </w:rPr>
        <w:t>ми, галереями, порталами, облег</w:t>
      </w:r>
      <w:r w:rsidRPr="0098278D">
        <w:rPr>
          <w:sz w:val="28"/>
          <w:szCs w:val="28"/>
        </w:rPr>
        <w:t>чающими ее массу, ведшими к большей слитности внутреннего пространства храма, что придавало архитектуре легкость и оду</w:t>
      </w:r>
      <w:r w:rsidRPr="0098278D">
        <w:rPr>
          <w:sz w:val="28"/>
          <w:szCs w:val="28"/>
        </w:rPr>
        <w:softHyphen/>
        <w:t xml:space="preserve">хотворенность. </w:t>
      </w:r>
    </w:p>
    <w:p w:rsidR="005C263F" w:rsidRPr="0098278D" w:rsidRDefault="005C263F" w:rsidP="0098278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8278D">
        <w:rPr>
          <w:i/>
          <w:sz w:val="28"/>
          <w:szCs w:val="28"/>
        </w:rPr>
        <w:t>Скульптура</w:t>
      </w:r>
      <w:r w:rsidRPr="0098278D">
        <w:rPr>
          <w:sz w:val="28"/>
          <w:szCs w:val="28"/>
        </w:rPr>
        <w:t>. Готика - период расцвета монументальной скульптуры, в которой возрас</w:t>
      </w:r>
      <w:r w:rsidR="0098278D">
        <w:rPr>
          <w:sz w:val="28"/>
          <w:szCs w:val="28"/>
        </w:rPr>
        <w:t>тает значение статуарной пласти</w:t>
      </w:r>
      <w:r w:rsidRPr="0098278D">
        <w:rPr>
          <w:sz w:val="28"/>
          <w:szCs w:val="28"/>
        </w:rPr>
        <w:t>ки, а в рельефе - тяга к высок</w:t>
      </w:r>
      <w:r w:rsidR="0098278D">
        <w:rPr>
          <w:sz w:val="28"/>
          <w:szCs w:val="28"/>
        </w:rPr>
        <w:t>ому рельефу - горельефу. Выраба</w:t>
      </w:r>
      <w:r w:rsidRPr="0098278D">
        <w:rPr>
          <w:sz w:val="28"/>
          <w:szCs w:val="28"/>
        </w:rPr>
        <w:t>тывается определенный кано</w:t>
      </w:r>
      <w:r w:rsidR="0098278D">
        <w:rPr>
          <w:sz w:val="28"/>
          <w:szCs w:val="28"/>
        </w:rPr>
        <w:t>н композиций, определенные сюже</w:t>
      </w:r>
      <w:r w:rsidRPr="0098278D">
        <w:rPr>
          <w:sz w:val="28"/>
          <w:szCs w:val="28"/>
        </w:rPr>
        <w:t>ты предназначены для определенных мест здания. В характеристике свят</w:t>
      </w:r>
      <w:r w:rsidR="0098278D">
        <w:rPr>
          <w:sz w:val="28"/>
          <w:szCs w:val="28"/>
        </w:rPr>
        <w:t>ых появляются человечность, мяг</w:t>
      </w:r>
      <w:r w:rsidRPr="0098278D">
        <w:rPr>
          <w:sz w:val="28"/>
          <w:szCs w:val="28"/>
        </w:rPr>
        <w:t xml:space="preserve">кость. Их образы становятся индивидуальными, конкретными, возвышенное сочетается с житейским. То трепетные, то душевно открытые, то замкнутые и надменные лица святых говорили о новом понимании человеческой личности. Со второй половины </w:t>
      </w:r>
      <w:proofErr w:type="gramStart"/>
      <w:r w:rsidRPr="0098278D">
        <w:rPr>
          <w:sz w:val="28"/>
          <w:szCs w:val="28"/>
        </w:rPr>
        <w:t>Х</w:t>
      </w:r>
      <w:proofErr w:type="gramEnd"/>
      <w:r w:rsidRPr="0098278D">
        <w:rPr>
          <w:sz w:val="28"/>
          <w:szCs w:val="28"/>
          <w:lang w:val="en-US"/>
        </w:rPr>
        <w:t>II</w:t>
      </w:r>
      <w:r w:rsidR="0098278D">
        <w:rPr>
          <w:sz w:val="28"/>
          <w:szCs w:val="28"/>
        </w:rPr>
        <w:t>I века пластика соборов ста</w:t>
      </w:r>
      <w:r w:rsidRPr="0098278D">
        <w:rPr>
          <w:sz w:val="28"/>
          <w:szCs w:val="28"/>
        </w:rPr>
        <w:t xml:space="preserve">новится более динамичной, фигуры - подвижнее, складки одежд передаются в сложной игре светотени. </w:t>
      </w:r>
    </w:p>
    <w:p w:rsidR="005C263F" w:rsidRPr="0098278D" w:rsidRDefault="005C263F" w:rsidP="0098278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8278D">
        <w:rPr>
          <w:i/>
          <w:sz w:val="28"/>
          <w:szCs w:val="28"/>
        </w:rPr>
        <w:t>Живопись и миниатюра</w:t>
      </w:r>
      <w:r w:rsidRPr="0098278D">
        <w:rPr>
          <w:sz w:val="28"/>
          <w:szCs w:val="28"/>
        </w:rPr>
        <w:t xml:space="preserve">. Важную роль в оформлении интерьера готического собора играли витражи. Проникая сквозь витраж, дневной свет утрачивает свое ровное звучание, каждая краска обретает наибольшую звучность, стекла горят, как </w:t>
      </w:r>
      <w:proofErr w:type="spellStart"/>
      <w:r w:rsidRPr="0098278D">
        <w:rPr>
          <w:sz w:val="28"/>
          <w:szCs w:val="28"/>
        </w:rPr>
        <w:t>дpaгоцeнныe</w:t>
      </w:r>
      <w:proofErr w:type="spellEnd"/>
      <w:r w:rsidRPr="0098278D">
        <w:rPr>
          <w:sz w:val="28"/>
          <w:szCs w:val="28"/>
        </w:rPr>
        <w:t xml:space="preserve"> камни. </w:t>
      </w:r>
    </w:p>
    <w:p w:rsidR="005C263F" w:rsidRPr="0098278D" w:rsidRDefault="005C263F" w:rsidP="0098278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8278D">
        <w:rPr>
          <w:sz w:val="28"/>
          <w:szCs w:val="28"/>
        </w:rPr>
        <w:t>В ХII</w:t>
      </w:r>
      <w:r w:rsidRPr="0098278D">
        <w:rPr>
          <w:sz w:val="28"/>
          <w:szCs w:val="28"/>
          <w:lang w:val="en-US"/>
        </w:rPr>
        <w:t>I</w:t>
      </w:r>
      <w:r w:rsidRPr="0098278D">
        <w:rPr>
          <w:sz w:val="28"/>
          <w:szCs w:val="28"/>
        </w:rPr>
        <w:t xml:space="preserve"> - XIV вв. высокого расцвета во Франции достигает искусство миниатюры, в котором проявляется светское начало. В готической рукопи</w:t>
      </w:r>
      <w:r w:rsidR="0098278D">
        <w:rPr>
          <w:sz w:val="28"/>
          <w:szCs w:val="28"/>
        </w:rPr>
        <w:t>си изменился вид страницы. Упот</w:t>
      </w:r>
      <w:r w:rsidRPr="0098278D">
        <w:rPr>
          <w:sz w:val="28"/>
          <w:szCs w:val="28"/>
        </w:rPr>
        <w:t xml:space="preserve">ребление остроугольного письма, полностью сформировавшееся к концу </w:t>
      </w:r>
      <w:proofErr w:type="gramStart"/>
      <w:r w:rsidRPr="0098278D">
        <w:rPr>
          <w:sz w:val="28"/>
          <w:szCs w:val="28"/>
        </w:rPr>
        <w:t>Х</w:t>
      </w:r>
      <w:proofErr w:type="gramEnd"/>
      <w:r w:rsidRPr="0098278D">
        <w:rPr>
          <w:sz w:val="28"/>
          <w:szCs w:val="28"/>
          <w:lang w:val="en-US"/>
        </w:rPr>
        <w:t>II</w:t>
      </w:r>
      <w:r w:rsidRPr="0098278D">
        <w:rPr>
          <w:sz w:val="28"/>
          <w:szCs w:val="28"/>
        </w:rPr>
        <w:t xml:space="preserve"> столетия, придало тексту вид ажурного узора, в ко</w:t>
      </w:r>
      <w:r w:rsidRPr="0098278D">
        <w:rPr>
          <w:sz w:val="28"/>
          <w:szCs w:val="28"/>
        </w:rPr>
        <w:softHyphen/>
        <w:t>торый были вкраплены разл</w:t>
      </w:r>
      <w:r w:rsidR="0098278D">
        <w:rPr>
          <w:sz w:val="28"/>
          <w:szCs w:val="28"/>
        </w:rPr>
        <w:t>ичные по виду и величине инициа</w:t>
      </w:r>
      <w:r w:rsidRPr="0098278D">
        <w:rPr>
          <w:sz w:val="28"/>
          <w:szCs w:val="28"/>
        </w:rPr>
        <w:t xml:space="preserve">лы. </w:t>
      </w:r>
    </w:p>
    <w:p w:rsidR="00105917" w:rsidRPr="0098278D" w:rsidRDefault="00105917" w:rsidP="0098278D">
      <w:pPr>
        <w:spacing w:line="360" w:lineRule="auto"/>
        <w:rPr>
          <w:sz w:val="28"/>
          <w:szCs w:val="28"/>
        </w:rPr>
      </w:pPr>
    </w:p>
    <w:sectPr w:rsidR="00105917" w:rsidRPr="0098278D" w:rsidSect="005C263F">
      <w:pgSz w:w="11906" w:h="16838"/>
      <w:pgMar w:top="737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F49"/>
    <w:rsid w:val="00105917"/>
    <w:rsid w:val="005C263F"/>
    <w:rsid w:val="006D275C"/>
    <w:rsid w:val="0098278D"/>
    <w:rsid w:val="00DB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C2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867</Words>
  <Characters>4942</Characters>
  <Application>Microsoft Office Word</Application>
  <DocSecurity>0</DocSecurity>
  <Lines>41</Lines>
  <Paragraphs>11</Paragraphs>
  <ScaleCrop>false</ScaleCrop>
  <Company>Grizli777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User</cp:lastModifiedBy>
  <cp:revision>2</cp:revision>
  <dcterms:created xsi:type="dcterms:W3CDTF">2021-09-28T07:56:00Z</dcterms:created>
  <dcterms:modified xsi:type="dcterms:W3CDTF">2021-09-28T07:56:00Z</dcterms:modified>
</cp:coreProperties>
</file>