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81" w:rsidRPr="00695C66" w:rsidRDefault="00062A0B" w:rsidP="00695C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5C66">
        <w:rPr>
          <w:rFonts w:ascii="Times New Roman" w:hAnsi="Times New Roman" w:cs="Times New Roman"/>
          <w:b/>
          <w:sz w:val="28"/>
          <w:szCs w:val="28"/>
        </w:rPr>
        <w:t>4.6. Экономика потребителя</w:t>
      </w:r>
      <w:bookmarkEnd w:id="0"/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Потребление — завершающи</w:t>
      </w:r>
      <w:r w:rsidR="00695C66">
        <w:rPr>
          <w:rFonts w:ascii="Times New Roman" w:hAnsi="Times New Roman" w:cs="Times New Roman"/>
          <w:sz w:val="28"/>
          <w:szCs w:val="28"/>
        </w:rPr>
        <w:t>й этап хозяйственной деятельно</w:t>
      </w:r>
      <w:r w:rsidRPr="00695C66">
        <w:rPr>
          <w:rFonts w:ascii="Times New Roman" w:hAnsi="Times New Roman" w:cs="Times New Roman"/>
          <w:sz w:val="28"/>
          <w:szCs w:val="28"/>
        </w:rPr>
        <w:t>сти. Оно представляет собой использование товаров и услуг удовлетворения потребностей. В течение всей</w:t>
      </w:r>
      <w:r w:rsidRPr="00695C66">
        <w:rPr>
          <w:rFonts w:ascii="Times New Roman" w:hAnsi="Times New Roman" w:cs="Times New Roman"/>
          <w:sz w:val="28"/>
          <w:szCs w:val="28"/>
        </w:rPr>
        <w:t xml:space="preserve"> жизни люди при</w:t>
      </w:r>
      <w:r w:rsidR="00695C66">
        <w:rPr>
          <w:rFonts w:ascii="Times New Roman" w:hAnsi="Times New Roman" w:cs="Times New Roman"/>
          <w:sz w:val="28"/>
          <w:szCs w:val="28"/>
        </w:rPr>
        <w:t>об</w:t>
      </w:r>
      <w:r w:rsidRPr="00695C66">
        <w:rPr>
          <w:rFonts w:ascii="Times New Roman" w:hAnsi="Times New Roman" w:cs="Times New Roman"/>
          <w:sz w:val="28"/>
          <w:szCs w:val="28"/>
        </w:rPr>
        <w:t>ретают множество товаров и у</w:t>
      </w:r>
      <w:r w:rsidR="00695C66">
        <w:rPr>
          <w:rFonts w:ascii="Times New Roman" w:hAnsi="Times New Roman" w:cs="Times New Roman"/>
          <w:sz w:val="28"/>
          <w:szCs w:val="28"/>
        </w:rPr>
        <w:t>слуг, каждый раз выступая потре</w:t>
      </w:r>
      <w:r w:rsidRPr="00695C66">
        <w:rPr>
          <w:rFonts w:ascii="Times New Roman" w:hAnsi="Times New Roman" w:cs="Times New Roman"/>
          <w:sz w:val="28"/>
          <w:szCs w:val="28"/>
        </w:rPr>
        <w:t>бителями.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Style w:val="23"/>
          <w:rFonts w:eastAsia="Arial Unicode MS"/>
          <w:sz w:val="28"/>
          <w:szCs w:val="28"/>
        </w:rPr>
        <w:t xml:space="preserve">Потребитель </w:t>
      </w:r>
      <w:r w:rsidRPr="00695C66">
        <w:rPr>
          <w:rFonts w:ascii="Times New Roman" w:hAnsi="Times New Roman" w:cs="Times New Roman"/>
          <w:sz w:val="28"/>
          <w:szCs w:val="28"/>
        </w:rPr>
        <w:t>— это человек, который приобретает товары и услуги для удовлетворения личных потребностей, а не для полу</w:t>
      </w:r>
      <w:r w:rsidRPr="00695C66">
        <w:rPr>
          <w:rFonts w:ascii="Times New Roman" w:hAnsi="Times New Roman" w:cs="Times New Roman"/>
          <w:sz w:val="28"/>
          <w:szCs w:val="28"/>
        </w:rPr>
        <w:t>чения прибыли.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Непосредственными потре</w:t>
      </w:r>
      <w:r w:rsidR="00695C66">
        <w:rPr>
          <w:rFonts w:ascii="Times New Roman" w:hAnsi="Times New Roman" w:cs="Times New Roman"/>
          <w:sz w:val="28"/>
          <w:szCs w:val="28"/>
        </w:rPr>
        <w:t>бителями выступают только взрос</w:t>
      </w:r>
      <w:r w:rsidRPr="00695C66">
        <w:rPr>
          <w:rFonts w:ascii="Times New Roman" w:hAnsi="Times New Roman" w:cs="Times New Roman"/>
          <w:sz w:val="28"/>
          <w:szCs w:val="28"/>
        </w:rPr>
        <w:t>лые члены общества, которые получают доход. Но и у детей есть потребности, которые надо удовлетворять. Иногда ребенок не может в силу возраста осознать свои потребности. За него решают р</w:t>
      </w:r>
      <w:r w:rsidRPr="00695C66">
        <w:rPr>
          <w:rFonts w:ascii="Times New Roman" w:hAnsi="Times New Roman" w:cs="Times New Roman"/>
          <w:sz w:val="28"/>
          <w:szCs w:val="28"/>
        </w:rPr>
        <w:t>одители, которые покупают ем</w:t>
      </w:r>
      <w:r w:rsidR="00695C66">
        <w:rPr>
          <w:rFonts w:ascii="Times New Roman" w:hAnsi="Times New Roman" w:cs="Times New Roman"/>
          <w:sz w:val="28"/>
          <w:szCs w:val="28"/>
        </w:rPr>
        <w:t>у одежду, обувь, водят в различ</w:t>
      </w:r>
      <w:r w:rsidRPr="00695C66">
        <w:rPr>
          <w:rFonts w:ascii="Times New Roman" w:hAnsi="Times New Roman" w:cs="Times New Roman"/>
          <w:sz w:val="28"/>
          <w:szCs w:val="28"/>
        </w:rPr>
        <w:t>ные кружки, секции и т.д. Так</w:t>
      </w:r>
      <w:r w:rsidR="00695C66">
        <w:rPr>
          <w:rFonts w:ascii="Times New Roman" w:hAnsi="Times New Roman" w:cs="Times New Roman"/>
          <w:sz w:val="28"/>
          <w:szCs w:val="28"/>
        </w:rPr>
        <w:t>им образом, в процессе потребле</w:t>
      </w:r>
      <w:r w:rsidRPr="00695C66">
        <w:rPr>
          <w:rFonts w:ascii="Times New Roman" w:hAnsi="Times New Roman" w:cs="Times New Roman"/>
          <w:sz w:val="28"/>
          <w:szCs w:val="28"/>
        </w:rPr>
        <w:t>ния прямо или косвенно принимают участие все члены общества независимо от индивидуальных признаков.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Потребитель имеет право на приобрет</w:t>
      </w:r>
      <w:r w:rsidRPr="00695C66">
        <w:rPr>
          <w:rFonts w:ascii="Times New Roman" w:hAnsi="Times New Roman" w:cs="Times New Roman"/>
          <w:sz w:val="28"/>
          <w:szCs w:val="28"/>
        </w:rPr>
        <w:t>ение безопасного товара, отвечающего санитарным нормам, на информацию о его качестве и свойствах. На упаковке должны быть указаны состав продукта, производитель и его координат</w:t>
      </w:r>
      <w:r w:rsidR="00695C66">
        <w:rPr>
          <w:rFonts w:ascii="Times New Roman" w:hAnsi="Times New Roman" w:cs="Times New Roman"/>
          <w:sz w:val="28"/>
          <w:szCs w:val="28"/>
        </w:rPr>
        <w:t>ы. Если товар продается без упа</w:t>
      </w:r>
      <w:r w:rsidRPr="00695C66">
        <w:rPr>
          <w:rFonts w:ascii="Times New Roman" w:hAnsi="Times New Roman" w:cs="Times New Roman"/>
          <w:sz w:val="28"/>
          <w:szCs w:val="28"/>
        </w:rPr>
        <w:t>ковки (например, вразвес), то необходимую информ</w:t>
      </w:r>
      <w:r w:rsidRPr="00695C66">
        <w:rPr>
          <w:rFonts w:ascii="Times New Roman" w:hAnsi="Times New Roman" w:cs="Times New Roman"/>
          <w:sz w:val="28"/>
          <w:szCs w:val="28"/>
        </w:rPr>
        <w:t>ацию должен предоставить продавец.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В случае приобретения некачественного товара можно выбрать следующие варианты решения проблемы: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потребовать устранения недостатков товара. Продавец должен исправить недостатки (произвести ремонт) в течение двадцати дней. </w:t>
      </w:r>
      <w:r w:rsidRPr="00695C66">
        <w:rPr>
          <w:rFonts w:ascii="Times New Roman" w:hAnsi="Times New Roman" w:cs="Times New Roman"/>
          <w:sz w:val="28"/>
          <w:szCs w:val="28"/>
        </w:rPr>
        <w:t>Если речь идет о товар</w:t>
      </w:r>
      <w:r w:rsidR="00695C66">
        <w:rPr>
          <w:rFonts w:ascii="Times New Roman" w:hAnsi="Times New Roman" w:cs="Times New Roman"/>
          <w:sz w:val="28"/>
          <w:szCs w:val="28"/>
        </w:rPr>
        <w:t>е длительного пользования (теле</w:t>
      </w:r>
      <w:r w:rsidRPr="00695C66">
        <w:rPr>
          <w:rFonts w:ascii="Times New Roman" w:hAnsi="Times New Roman" w:cs="Times New Roman"/>
          <w:sz w:val="28"/>
          <w:szCs w:val="28"/>
        </w:rPr>
        <w:t xml:space="preserve">визоре, холодильнике), то </w:t>
      </w:r>
      <w:r w:rsidR="00695C66">
        <w:rPr>
          <w:rFonts w:ascii="Times New Roman" w:hAnsi="Times New Roman" w:cs="Times New Roman"/>
          <w:sz w:val="28"/>
          <w:szCs w:val="28"/>
        </w:rPr>
        <w:t>продавец должен предоставить по</w:t>
      </w:r>
      <w:r w:rsidRPr="00695C66">
        <w:rPr>
          <w:rFonts w:ascii="Times New Roman" w:hAnsi="Times New Roman" w:cs="Times New Roman"/>
          <w:sz w:val="28"/>
          <w:szCs w:val="28"/>
        </w:rPr>
        <w:t>требителю аналогичный товар в пользование на время ремонта;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договориться с продавцом о снижении цены на товар, для чего предусматривается срок в</w:t>
      </w:r>
      <w:r w:rsidRPr="00695C66">
        <w:rPr>
          <w:rFonts w:ascii="Times New Roman" w:hAnsi="Times New Roman" w:cs="Times New Roman"/>
          <w:sz w:val="28"/>
          <w:szCs w:val="28"/>
        </w:rPr>
        <w:t xml:space="preserve"> 10 дней;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заменить некачественный</w:t>
      </w:r>
      <w:r w:rsidR="00695C66">
        <w:rPr>
          <w:rFonts w:ascii="Times New Roman" w:hAnsi="Times New Roman" w:cs="Times New Roman"/>
          <w:sz w:val="28"/>
          <w:szCs w:val="28"/>
        </w:rPr>
        <w:t xml:space="preserve"> товар на аналогичный качествен</w:t>
      </w:r>
      <w:r w:rsidRPr="00695C66">
        <w:rPr>
          <w:rFonts w:ascii="Times New Roman" w:hAnsi="Times New Roman" w:cs="Times New Roman"/>
          <w:sz w:val="28"/>
          <w:szCs w:val="28"/>
        </w:rPr>
        <w:t>ный, на что отводится 7 дней;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заменить некачественный т</w:t>
      </w:r>
      <w:r w:rsidR="00695C66">
        <w:rPr>
          <w:rFonts w:ascii="Times New Roman" w:hAnsi="Times New Roman" w:cs="Times New Roman"/>
          <w:sz w:val="28"/>
          <w:szCs w:val="28"/>
        </w:rPr>
        <w:t>овар на товар другого вида, ком</w:t>
      </w:r>
      <w:r w:rsidRPr="00695C66">
        <w:rPr>
          <w:rFonts w:ascii="Times New Roman" w:hAnsi="Times New Roman" w:cs="Times New Roman"/>
          <w:sz w:val="28"/>
          <w:szCs w:val="28"/>
        </w:rPr>
        <w:t>пенсировав разницу в цене.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Если же товар просто не подошел потребителю, то в течение че</w:t>
      </w:r>
      <w:r w:rsidR="00695C66">
        <w:rPr>
          <w:rFonts w:ascii="Times New Roman" w:hAnsi="Times New Roman" w:cs="Times New Roman"/>
          <w:sz w:val="28"/>
          <w:szCs w:val="28"/>
        </w:rPr>
        <w:t>т</w:t>
      </w:r>
      <w:r w:rsidRPr="00695C66">
        <w:rPr>
          <w:rFonts w:ascii="Times New Roman" w:hAnsi="Times New Roman" w:cs="Times New Roman"/>
          <w:sz w:val="28"/>
          <w:szCs w:val="28"/>
        </w:rPr>
        <w:t>ырнадцат</w:t>
      </w:r>
      <w:r w:rsidRPr="00695C66">
        <w:rPr>
          <w:rFonts w:ascii="Times New Roman" w:hAnsi="Times New Roman" w:cs="Times New Roman"/>
          <w:sz w:val="28"/>
          <w:szCs w:val="28"/>
        </w:rPr>
        <w:t>и дней он может вернуть е</w:t>
      </w:r>
      <w:r w:rsidR="00695C66">
        <w:rPr>
          <w:rFonts w:ascii="Times New Roman" w:hAnsi="Times New Roman" w:cs="Times New Roman"/>
          <w:sz w:val="28"/>
          <w:szCs w:val="28"/>
        </w:rPr>
        <w:t>го продавцу при условии, что вне</w:t>
      </w:r>
      <w:r w:rsidRPr="00695C66">
        <w:rPr>
          <w:rFonts w:ascii="Times New Roman" w:hAnsi="Times New Roman" w:cs="Times New Roman"/>
          <w:sz w:val="28"/>
          <w:szCs w:val="28"/>
        </w:rPr>
        <w:t>шний вид товара не испорчен и на него имеется чек. Наличие чека подтверждает то, что товар куплен именно у этого продавца.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Конечно, это не все варианты действий потребителя. Подробно ими изложены в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З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аконе РФ «О защите прав потребителей»</w:t>
      </w:r>
      <w:r w:rsidR="00695C66">
        <w:rPr>
          <w:rFonts w:ascii="Times New Roman" w:hAnsi="Times New Roman" w:cs="Times New Roman"/>
          <w:sz w:val="28"/>
          <w:szCs w:val="28"/>
        </w:rPr>
        <w:t xml:space="preserve"> от 7</w:t>
      </w:r>
      <w:r w:rsidRPr="00695C66">
        <w:rPr>
          <w:rFonts w:ascii="Times New Roman" w:hAnsi="Times New Roman" w:cs="Times New Roman"/>
          <w:sz w:val="28"/>
          <w:szCs w:val="28"/>
        </w:rPr>
        <w:t xml:space="preserve"> февраля 1992 г. № 2300-1, по которому возможности граждан ми защите своих нарушенных прав значительно расширились с 1 янва</w:t>
      </w:r>
      <w:r w:rsidRPr="00695C66">
        <w:rPr>
          <w:rFonts w:ascii="Times New Roman" w:hAnsi="Times New Roman" w:cs="Times New Roman"/>
          <w:sz w:val="28"/>
          <w:szCs w:val="28"/>
        </w:rPr>
        <w:t xml:space="preserve">ря 2008 г. В </w:t>
      </w:r>
      <w:r w:rsidRPr="00695C6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российским законодательством </w:t>
      </w:r>
      <w:r w:rsidR="00695C66">
        <w:rPr>
          <w:rStyle w:val="2BookmanOldStyle10pt"/>
          <w:rFonts w:ascii="Times New Roman" w:hAnsi="Times New Roman" w:cs="Times New Roman"/>
          <w:i w:val="0"/>
          <w:sz w:val="28"/>
          <w:szCs w:val="28"/>
        </w:rPr>
        <w:t>если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</w:t>
      </w:r>
      <w:r w:rsidRPr="00695C66">
        <w:rPr>
          <w:rFonts w:ascii="Times New Roman" w:hAnsi="Times New Roman" w:cs="Times New Roman"/>
          <w:sz w:val="28"/>
          <w:szCs w:val="28"/>
        </w:rPr>
        <w:t>нарушитель (например, недоброс</w:t>
      </w:r>
      <w:r w:rsidR="00695C66">
        <w:rPr>
          <w:rFonts w:ascii="Times New Roman" w:hAnsi="Times New Roman" w:cs="Times New Roman"/>
          <w:sz w:val="28"/>
          <w:szCs w:val="28"/>
        </w:rPr>
        <w:t>овестный производитель или про</w:t>
      </w:r>
      <w:r w:rsidRPr="00695C66">
        <w:rPr>
          <w:rFonts w:ascii="Times New Roman" w:hAnsi="Times New Roman" w:cs="Times New Roman"/>
          <w:sz w:val="28"/>
          <w:szCs w:val="28"/>
        </w:rPr>
        <w:t xml:space="preserve">давец) не хочет соблюдать права потребителя, то последний </w:t>
      </w:r>
      <w:r w:rsidR="00695C66">
        <w:rPr>
          <w:rStyle w:val="2FranklinGothicBook8pt"/>
          <w:rFonts w:ascii="Times New Roman" w:hAnsi="Times New Roman" w:cs="Times New Roman"/>
          <w:sz w:val="28"/>
          <w:szCs w:val="28"/>
        </w:rPr>
        <w:t>мо</w:t>
      </w:r>
      <w:r w:rsidRPr="00695C66">
        <w:rPr>
          <w:rFonts w:ascii="Times New Roman" w:hAnsi="Times New Roman" w:cs="Times New Roman"/>
          <w:sz w:val="28"/>
          <w:szCs w:val="28"/>
        </w:rPr>
        <w:t>жет обратиться в суд.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Важную роль в выборе товара потребителем играют </w:t>
      </w:r>
      <w:r w:rsidR="00695C66">
        <w:rPr>
          <w:rFonts w:ascii="Times New Roman" w:hAnsi="Times New Roman" w:cs="Times New Roman"/>
          <w:sz w:val="28"/>
          <w:szCs w:val="28"/>
        </w:rPr>
        <w:t>его дохо</w:t>
      </w:r>
      <w:r w:rsidRPr="00695C66">
        <w:rPr>
          <w:rFonts w:ascii="Times New Roman" w:hAnsi="Times New Roman" w:cs="Times New Roman"/>
          <w:sz w:val="28"/>
          <w:szCs w:val="28"/>
        </w:rPr>
        <w:t>ды, т.е. сумма денежных средст</w:t>
      </w:r>
      <w:r w:rsidR="00695C66">
        <w:rPr>
          <w:rFonts w:ascii="Times New Roman" w:hAnsi="Times New Roman" w:cs="Times New Roman"/>
          <w:sz w:val="28"/>
          <w:szCs w:val="28"/>
        </w:rPr>
        <w:t>в и материальных благ, получен</w:t>
      </w:r>
      <w:r w:rsidRPr="00695C66">
        <w:rPr>
          <w:rFonts w:ascii="Times New Roman" w:hAnsi="Times New Roman" w:cs="Times New Roman"/>
          <w:sz w:val="28"/>
          <w:szCs w:val="28"/>
        </w:rPr>
        <w:t>ных за определенный промежуто</w:t>
      </w:r>
      <w:r w:rsidR="00695C66">
        <w:rPr>
          <w:rFonts w:ascii="Times New Roman" w:hAnsi="Times New Roman" w:cs="Times New Roman"/>
          <w:sz w:val="28"/>
          <w:szCs w:val="28"/>
        </w:rPr>
        <w:t>к времени. Роль доходов опреде</w:t>
      </w:r>
      <w:r w:rsidRPr="00695C66">
        <w:rPr>
          <w:rFonts w:ascii="Times New Roman" w:hAnsi="Times New Roman" w:cs="Times New Roman"/>
          <w:sz w:val="28"/>
          <w:szCs w:val="28"/>
        </w:rPr>
        <w:t>ляется тем, что уровень потребления населения прямо зависит уровня доходов.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Доходы делятся на денежные и натуральные.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Денежн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ые</w:t>
      </w:r>
      <w:r w:rsidRPr="00695C66">
        <w:rPr>
          <w:rFonts w:ascii="Times New Roman" w:hAnsi="Times New Roman" w:cs="Times New Roman"/>
          <w:sz w:val="28"/>
          <w:szCs w:val="28"/>
        </w:rPr>
        <w:t xml:space="preserve"> долгое включают все поступления денег (о</w:t>
      </w:r>
      <w:r w:rsidR="00695C66">
        <w:rPr>
          <w:rFonts w:ascii="Times New Roman" w:hAnsi="Times New Roman" w:cs="Times New Roman"/>
          <w:sz w:val="28"/>
          <w:szCs w:val="28"/>
        </w:rPr>
        <w:t>плата труда, доходы от предпри</w:t>
      </w:r>
      <w:r w:rsidRPr="00695C66">
        <w:rPr>
          <w:rFonts w:ascii="Times New Roman" w:hAnsi="Times New Roman" w:cs="Times New Roman"/>
          <w:sz w:val="28"/>
          <w:szCs w:val="28"/>
        </w:rPr>
        <w:t>нимательской деятельности, пенсии, стипендии, пособия, средст</w:t>
      </w:r>
      <w:r w:rsidR="00695C66">
        <w:rPr>
          <w:rFonts w:ascii="Times New Roman" w:hAnsi="Times New Roman" w:cs="Times New Roman"/>
          <w:sz w:val="28"/>
          <w:szCs w:val="28"/>
        </w:rPr>
        <w:t>ва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от продажи продукции сельског</w:t>
      </w:r>
      <w:r w:rsidR="00695C66">
        <w:rPr>
          <w:rFonts w:ascii="Times New Roman" w:hAnsi="Times New Roman" w:cs="Times New Roman"/>
          <w:sz w:val="28"/>
          <w:szCs w:val="28"/>
        </w:rPr>
        <w:t>о хозяйства или различных издел</w:t>
      </w:r>
      <w:r w:rsidRPr="00695C66">
        <w:rPr>
          <w:rFonts w:ascii="Times New Roman" w:hAnsi="Times New Roman" w:cs="Times New Roman"/>
          <w:sz w:val="28"/>
          <w:szCs w:val="28"/>
        </w:rPr>
        <w:t>и</w:t>
      </w:r>
      <w:r w:rsidR="00695C66">
        <w:rPr>
          <w:rFonts w:ascii="Times New Roman" w:hAnsi="Times New Roman" w:cs="Times New Roman"/>
          <w:sz w:val="28"/>
          <w:szCs w:val="28"/>
        </w:rPr>
        <w:t>й</w:t>
      </w:r>
      <w:r w:rsidRPr="00695C66">
        <w:rPr>
          <w:rFonts w:ascii="Times New Roman" w:hAnsi="Times New Roman" w:cs="Times New Roman"/>
          <w:sz w:val="28"/>
          <w:szCs w:val="28"/>
        </w:rPr>
        <w:t xml:space="preserve"> др.).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Натуральные доходы</w:t>
      </w:r>
      <w:r w:rsidR="00695C66">
        <w:rPr>
          <w:rFonts w:ascii="Times New Roman" w:hAnsi="Times New Roman" w:cs="Times New Roman"/>
          <w:sz w:val="28"/>
          <w:szCs w:val="28"/>
        </w:rPr>
        <w:t xml:space="preserve"> включают продукцию, произведен</w:t>
      </w:r>
      <w:r w:rsidRPr="00695C66">
        <w:rPr>
          <w:rFonts w:ascii="Times New Roman" w:hAnsi="Times New Roman" w:cs="Times New Roman"/>
          <w:sz w:val="28"/>
          <w:szCs w:val="28"/>
        </w:rPr>
        <w:t>н</w:t>
      </w:r>
      <w:r w:rsidRPr="00695C66">
        <w:rPr>
          <w:rFonts w:ascii="Times New Roman" w:hAnsi="Times New Roman" w:cs="Times New Roman"/>
          <w:sz w:val="28"/>
          <w:szCs w:val="28"/>
        </w:rPr>
        <w:t>ую домашними хозяйствами для собственного потребления.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Кроме того, доходы бывают нескольких видов. </w:t>
      </w:r>
      <w:r w:rsidR="00695C66">
        <w:rPr>
          <w:rStyle w:val="2BookmanOldStyle10pt"/>
          <w:rFonts w:ascii="Times New Roman" w:hAnsi="Times New Roman" w:cs="Times New Roman"/>
          <w:sz w:val="28"/>
          <w:szCs w:val="28"/>
        </w:rPr>
        <w:t>Совокупные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 xml:space="preserve"> доходы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представляют собо</w:t>
      </w:r>
      <w:r w:rsidR="00695C66">
        <w:rPr>
          <w:rFonts w:ascii="Times New Roman" w:hAnsi="Times New Roman" w:cs="Times New Roman"/>
          <w:sz w:val="28"/>
          <w:szCs w:val="28"/>
        </w:rPr>
        <w:t>й общую сумму денежных и натураль</w:t>
      </w:r>
      <w:r w:rsidRPr="00695C66">
        <w:rPr>
          <w:rFonts w:ascii="Times New Roman" w:hAnsi="Times New Roman" w:cs="Times New Roman"/>
          <w:sz w:val="28"/>
          <w:szCs w:val="28"/>
        </w:rPr>
        <w:t>ных доходов по всем источникам</w:t>
      </w:r>
      <w:r w:rsidR="00695C66">
        <w:rPr>
          <w:rFonts w:ascii="Times New Roman" w:hAnsi="Times New Roman" w:cs="Times New Roman"/>
          <w:sz w:val="28"/>
          <w:szCs w:val="28"/>
        </w:rPr>
        <w:t xml:space="preserve"> их поступления с учетом стоимо</w:t>
      </w:r>
      <w:r w:rsidRPr="00695C66">
        <w:rPr>
          <w:rFonts w:ascii="Times New Roman" w:hAnsi="Times New Roman" w:cs="Times New Roman"/>
          <w:sz w:val="28"/>
          <w:szCs w:val="28"/>
        </w:rPr>
        <w:t>сти бесплатных или льготных у</w:t>
      </w:r>
      <w:r w:rsidR="00695C66">
        <w:rPr>
          <w:rFonts w:ascii="Times New Roman" w:hAnsi="Times New Roman" w:cs="Times New Roman"/>
          <w:sz w:val="28"/>
          <w:szCs w:val="28"/>
        </w:rPr>
        <w:t>слуг, оказываемых за счет соци</w:t>
      </w:r>
      <w:r w:rsidRPr="00695C66">
        <w:rPr>
          <w:rFonts w:ascii="Times New Roman" w:hAnsi="Times New Roman" w:cs="Times New Roman"/>
          <w:sz w:val="28"/>
          <w:szCs w:val="28"/>
        </w:rPr>
        <w:t xml:space="preserve">альных фондов.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Номинальные доходы —</w:t>
      </w:r>
      <w:r w:rsidR="00695C66">
        <w:rPr>
          <w:rFonts w:ascii="Times New Roman" w:hAnsi="Times New Roman" w:cs="Times New Roman"/>
          <w:sz w:val="28"/>
          <w:szCs w:val="28"/>
        </w:rPr>
        <w:t xml:space="preserve"> это сумма денежных</w:t>
      </w:r>
      <w:r w:rsidRPr="00695C66">
        <w:rPr>
          <w:rFonts w:ascii="Times New Roman" w:hAnsi="Times New Roman" w:cs="Times New Roman"/>
          <w:sz w:val="28"/>
          <w:szCs w:val="28"/>
        </w:rPr>
        <w:t xml:space="preserve"> доходов без вычетов налогов.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Располагаемые доходы —</w:t>
      </w:r>
      <w:r w:rsidR="00695C66">
        <w:rPr>
          <w:rFonts w:ascii="Times New Roman" w:hAnsi="Times New Roman" w:cs="Times New Roman"/>
          <w:sz w:val="28"/>
          <w:szCs w:val="28"/>
        </w:rPr>
        <w:t xml:space="preserve"> это сред</w:t>
      </w:r>
      <w:r w:rsidRPr="00695C66">
        <w:rPr>
          <w:rFonts w:ascii="Times New Roman" w:hAnsi="Times New Roman" w:cs="Times New Roman"/>
          <w:sz w:val="28"/>
          <w:szCs w:val="28"/>
        </w:rPr>
        <w:t>ства, используемые населением для потребления и сбережени</w:t>
      </w:r>
      <w:r w:rsidR="00695C66">
        <w:rPr>
          <w:rFonts w:ascii="Times New Roman" w:hAnsi="Times New Roman" w:cs="Times New Roman"/>
          <w:sz w:val="28"/>
          <w:szCs w:val="28"/>
        </w:rPr>
        <w:t>я.</w:t>
      </w:r>
      <w:r w:rsidRPr="00695C66">
        <w:rPr>
          <w:rFonts w:ascii="Times New Roman" w:hAnsi="Times New Roman" w:cs="Times New Roman"/>
          <w:sz w:val="28"/>
          <w:szCs w:val="28"/>
        </w:rPr>
        <w:t xml:space="preserve"> Они высчитываются как разница номинальных доходов и на</w:t>
      </w:r>
      <w:r w:rsidR="00695C66">
        <w:rPr>
          <w:rFonts w:ascii="Times New Roman" w:hAnsi="Times New Roman" w:cs="Times New Roman"/>
          <w:sz w:val="28"/>
          <w:szCs w:val="28"/>
        </w:rPr>
        <w:t>ло</w:t>
      </w:r>
      <w:r w:rsidRPr="00695C66">
        <w:rPr>
          <w:rFonts w:ascii="Times New Roman" w:hAnsi="Times New Roman" w:cs="Times New Roman"/>
          <w:sz w:val="28"/>
          <w:szCs w:val="28"/>
        </w:rPr>
        <w:t>гов. Для определения динами</w:t>
      </w:r>
      <w:r w:rsidR="00695C66">
        <w:rPr>
          <w:rFonts w:ascii="Times New Roman" w:hAnsi="Times New Roman" w:cs="Times New Roman"/>
          <w:sz w:val="28"/>
          <w:szCs w:val="28"/>
        </w:rPr>
        <w:t>ки располагаемых доходов прим</w:t>
      </w:r>
      <w:r w:rsidRPr="00695C66">
        <w:rPr>
          <w:rFonts w:ascii="Times New Roman" w:hAnsi="Times New Roman" w:cs="Times New Roman"/>
          <w:sz w:val="28"/>
          <w:szCs w:val="28"/>
        </w:rPr>
        <w:t>е</w:t>
      </w:r>
      <w:r w:rsidR="00695C66">
        <w:rPr>
          <w:rFonts w:ascii="Times New Roman" w:hAnsi="Times New Roman" w:cs="Times New Roman"/>
          <w:sz w:val="28"/>
          <w:szCs w:val="28"/>
        </w:rPr>
        <w:t>няе</w:t>
      </w:r>
      <w:r w:rsidRPr="00695C66">
        <w:rPr>
          <w:rFonts w:ascii="Times New Roman" w:hAnsi="Times New Roman" w:cs="Times New Roman"/>
          <w:sz w:val="28"/>
          <w:szCs w:val="28"/>
        </w:rPr>
        <w:t xml:space="preserve">тся показатель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реальные располагаемые доходы,</w:t>
      </w:r>
      <w:r w:rsidR="00695C66">
        <w:rPr>
          <w:rFonts w:ascii="Times New Roman" w:hAnsi="Times New Roman" w:cs="Times New Roman"/>
          <w:sz w:val="28"/>
          <w:szCs w:val="28"/>
        </w:rPr>
        <w:t xml:space="preserve"> рассчитывае</w:t>
      </w:r>
      <w:r w:rsidRPr="00695C66">
        <w:rPr>
          <w:rFonts w:ascii="Times New Roman" w:hAnsi="Times New Roman" w:cs="Times New Roman"/>
          <w:sz w:val="28"/>
          <w:szCs w:val="28"/>
        </w:rPr>
        <w:t>мый с учетом изменения розничных цен.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Один из наиболее распространенных источников доходов заработная плата.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Style w:val="23"/>
          <w:rFonts w:eastAsia="Arial Unicode MS"/>
          <w:sz w:val="28"/>
          <w:szCs w:val="28"/>
        </w:rPr>
        <w:t xml:space="preserve">Заработная плата </w:t>
      </w:r>
      <w:r w:rsidRPr="00695C66">
        <w:rPr>
          <w:rFonts w:ascii="Times New Roman" w:hAnsi="Times New Roman" w:cs="Times New Roman"/>
          <w:sz w:val="28"/>
          <w:szCs w:val="28"/>
        </w:rPr>
        <w:t xml:space="preserve">— это </w:t>
      </w:r>
      <w:r w:rsidR="00695C66">
        <w:rPr>
          <w:rFonts w:ascii="Times New Roman" w:hAnsi="Times New Roman" w:cs="Times New Roman"/>
          <w:sz w:val="28"/>
          <w:szCs w:val="28"/>
        </w:rPr>
        <w:t>стоимость рабочей силы наемных</w:t>
      </w:r>
      <w:r w:rsidRPr="00695C66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0E0F81" w:rsidRPr="00695C66" w:rsidRDefault="00062A0B" w:rsidP="00695C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Различают номинальную и реальную заработную плату. </w:t>
      </w:r>
      <w:r w:rsidRPr="00695C66">
        <w:rPr>
          <w:rStyle w:val="2Sylfaen12pt"/>
          <w:rFonts w:ascii="Times New Roman" w:hAnsi="Times New Roman" w:cs="Times New Roman"/>
          <w:sz w:val="28"/>
          <w:szCs w:val="28"/>
        </w:rPr>
        <w:t>Ном</w:t>
      </w:r>
      <w:r w:rsidR="00304944">
        <w:rPr>
          <w:rStyle w:val="2Sylfaen12pt"/>
          <w:rFonts w:ascii="Times New Roman" w:hAnsi="Times New Roman" w:cs="Times New Roman"/>
          <w:sz w:val="28"/>
          <w:szCs w:val="28"/>
        </w:rPr>
        <w:t>и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нальная заработная плата —</w:t>
      </w:r>
      <w:r w:rsidR="00304944">
        <w:rPr>
          <w:rFonts w:ascii="Times New Roman" w:hAnsi="Times New Roman" w:cs="Times New Roman"/>
          <w:sz w:val="28"/>
          <w:szCs w:val="28"/>
        </w:rPr>
        <w:t xml:space="preserve"> это сумма денег, полученная работ</w:t>
      </w:r>
      <w:r w:rsidRPr="00695C66">
        <w:rPr>
          <w:rFonts w:ascii="Times New Roman" w:hAnsi="Times New Roman" w:cs="Times New Roman"/>
          <w:sz w:val="28"/>
          <w:szCs w:val="28"/>
        </w:rPr>
        <w:t>ником за определенный промежуток времени (неделю, мес</w:t>
      </w:r>
      <w:r w:rsidR="00304944">
        <w:rPr>
          <w:rFonts w:ascii="Times New Roman" w:hAnsi="Times New Roman" w:cs="Times New Roman"/>
          <w:sz w:val="28"/>
          <w:szCs w:val="28"/>
        </w:rPr>
        <w:t>яц</w:t>
      </w:r>
      <w:r w:rsidRPr="00695C66">
        <w:rPr>
          <w:rFonts w:ascii="Times New Roman" w:hAnsi="Times New Roman" w:cs="Times New Roman"/>
          <w:sz w:val="28"/>
          <w:szCs w:val="28"/>
        </w:rPr>
        <w:t xml:space="preserve"> и</w:t>
      </w:r>
      <w:r w:rsidR="00304944">
        <w:rPr>
          <w:rFonts w:ascii="Times New Roman" w:hAnsi="Times New Roman" w:cs="Times New Roman"/>
          <w:sz w:val="28"/>
          <w:szCs w:val="28"/>
        </w:rPr>
        <w:t xml:space="preserve"> </w:t>
      </w:r>
      <w:r w:rsidRPr="00695C66">
        <w:rPr>
          <w:rFonts w:ascii="Times New Roman" w:hAnsi="Times New Roman" w:cs="Times New Roman"/>
          <w:sz w:val="28"/>
          <w:szCs w:val="28"/>
        </w:rPr>
        <w:t xml:space="preserve">т.д.).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Реальная заработная плата —</w:t>
      </w:r>
      <w:r w:rsidR="00304944">
        <w:rPr>
          <w:rFonts w:ascii="Times New Roman" w:hAnsi="Times New Roman" w:cs="Times New Roman"/>
          <w:sz w:val="28"/>
          <w:szCs w:val="28"/>
        </w:rPr>
        <w:t xml:space="preserve"> это номинальная зара</w:t>
      </w:r>
      <w:r w:rsidRPr="00695C66">
        <w:rPr>
          <w:rFonts w:ascii="Times New Roman" w:hAnsi="Times New Roman" w:cs="Times New Roman"/>
          <w:sz w:val="28"/>
          <w:szCs w:val="28"/>
        </w:rPr>
        <w:t>ботная плата, рассчитанная</w:t>
      </w:r>
      <w:r w:rsidR="00304944">
        <w:rPr>
          <w:rFonts w:ascii="Times New Roman" w:hAnsi="Times New Roman" w:cs="Times New Roman"/>
          <w:sz w:val="28"/>
          <w:szCs w:val="28"/>
        </w:rPr>
        <w:t xml:space="preserve"> с учетом изменения розничных цен.</w:t>
      </w:r>
      <w:r w:rsidRPr="00695C66">
        <w:rPr>
          <w:rFonts w:ascii="Times New Roman" w:hAnsi="Times New Roman" w:cs="Times New Roman"/>
          <w:sz w:val="28"/>
          <w:szCs w:val="28"/>
        </w:rPr>
        <w:t xml:space="preserve"> На практике случается так</w:t>
      </w:r>
      <w:r w:rsidR="00304944">
        <w:rPr>
          <w:rFonts w:ascii="Times New Roman" w:hAnsi="Times New Roman" w:cs="Times New Roman"/>
          <w:sz w:val="28"/>
          <w:szCs w:val="28"/>
        </w:rPr>
        <w:t>, что номинальная заработная плата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повышается, а реальная — понижается, если цены на товары услуги растут быстрее, чем номинальная заработная плата.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Сущ</w:t>
      </w:r>
      <w:r w:rsidRPr="00695C66">
        <w:rPr>
          <w:rFonts w:ascii="Times New Roman" w:hAnsi="Times New Roman" w:cs="Times New Roman"/>
          <w:sz w:val="28"/>
          <w:szCs w:val="28"/>
        </w:rPr>
        <w:t xml:space="preserve">ествуют повременная </w:t>
      </w:r>
      <w:r w:rsidR="00304944">
        <w:rPr>
          <w:rFonts w:ascii="Times New Roman" w:hAnsi="Times New Roman" w:cs="Times New Roman"/>
          <w:sz w:val="28"/>
          <w:szCs w:val="28"/>
        </w:rPr>
        <w:t>и сдельная формы оплаты труда. При</w:t>
      </w:r>
      <w:r w:rsidRPr="00695C66">
        <w:rPr>
          <w:rFonts w:ascii="Times New Roman" w:hAnsi="Times New Roman" w:cs="Times New Roman"/>
          <w:sz w:val="28"/>
          <w:szCs w:val="28"/>
        </w:rPr>
        <w:t xml:space="preserve">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повременной оплате</w:t>
      </w:r>
      <w:r w:rsidRPr="00695C66">
        <w:rPr>
          <w:rFonts w:ascii="Times New Roman" w:hAnsi="Times New Roman" w:cs="Times New Roman"/>
          <w:sz w:val="28"/>
          <w:szCs w:val="28"/>
        </w:rPr>
        <w:t xml:space="preserve"> заработная плата работника зависит от от</w:t>
      </w:r>
      <w:r w:rsidR="00304944">
        <w:rPr>
          <w:rFonts w:ascii="Times New Roman" w:hAnsi="Times New Roman" w:cs="Times New Roman"/>
          <w:sz w:val="28"/>
          <w:szCs w:val="28"/>
        </w:rPr>
        <w:t>ра</w:t>
      </w:r>
      <w:r w:rsidRPr="00695C66">
        <w:rPr>
          <w:rFonts w:ascii="Times New Roman" w:hAnsi="Times New Roman" w:cs="Times New Roman"/>
          <w:sz w:val="28"/>
          <w:szCs w:val="28"/>
        </w:rPr>
        <w:t xml:space="preserve">ботанного им времени и его оклада.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Сдельная форма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предполаг</w:t>
      </w:r>
      <w:r w:rsidR="00304944">
        <w:rPr>
          <w:rFonts w:ascii="Times New Roman" w:hAnsi="Times New Roman" w:cs="Times New Roman"/>
          <w:sz w:val="28"/>
          <w:szCs w:val="28"/>
        </w:rPr>
        <w:t>ае</w:t>
      </w:r>
      <w:r w:rsidRPr="00695C66">
        <w:rPr>
          <w:rFonts w:ascii="Times New Roman" w:hAnsi="Times New Roman" w:cs="Times New Roman"/>
          <w:sz w:val="28"/>
          <w:szCs w:val="28"/>
        </w:rPr>
        <w:t>т оплату труда работников по</w:t>
      </w:r>
      <w:r w:rsidRPr="00695C66">
        <w:rPr>
          <w:rFonts w:ascii="Times New Roman" w:hAnsi="Times New Roman" w:cs="Times New Roman"/>
          <w:sz w:val="28"/>
          <w:szCs w:val="28"/>
        </w:rPr>
        <w:t xml:space="preserve"> количеству </w:t>
      </w:r>
      <w:r w:rsidR="00304944">
        <w:rPr>
          <w:rFonts w:ascii="Times New Roman" w:hAnsi="Times New Roman" w:cs="Times New Roman"/>
          <w:sz w:val="28"/>
          <w:szCs w:val="28"/>
        </w:rPr>
        <w:t>произведенной продук</w:t>
      </w:r>
      <w:r w:rsidRPr="00695C66">
        <w:rPr>
          <w:rFonts w:ascii="Times New Roman" w:hAnsi="Times New Roman" w:cs="Times New Roman"/>
          <w:sz w:val="28"/>
          <w:szCs w:val="28"/>
        </w:rPr>
        <w:t xml:space="preserve">ции требуемого качества.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Премиальная форма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предусматривает дополнительную оплату к пов</w:t>
      </w:r>
      <w:r w:rsidR="00304944">
        <w:rPr>
          <w:rFonts w:ascii="Times New Roman" w:hAnsi="Times New Roman" w:cs="Times New Roman"/>
          <w:sz w:val="28"/>
          <w:szCs w:val="28"/>
        </w:rPr>
        <w:t>ременному или сдельному заработ</w:t>
      </w:r>
      <w:r w:rsidRPr="00695C66">
        <w:rPr>
          <w:rFonts w:ascii="Times New Roman" w:hAnsi="Times New Roman" w:cs="Times New Roman"/>
          <w:sz w:val="28"/>
          <w:szCs w:val="28"/>
        </w:rPr>
        <w:t xml:space="preserve">ку за добросовестное выполнение своих трудовых </w:t>
      </w:r>
      <w:r w:rsidRPr="00695C66">
        <w:rPr>
          <w:rFonts w:ascii="Times New Roman" w:hAnsi="Times New Roman" w:cs="Times New Roman"/>
          <w:sz w:val="28"/>
          <w:szCs w:val="28"/>
        </w:rPr>
        <w:lastRenderedPageBreak/>
        <w:t>обязанностей иди за перевыполнение плана.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Средняя заработная плата не должна быть ниже прожиточного минимума.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Прожиточный минимум</w:t>
      </w:r>
      <w:r w:rsidR="00304944">
        <w:rPr>
          <w:rFonts w:ascii="Times New Roman" w:hAnsi="Times New Roman" w:cs="Times New Roman"/>
          <w:sz w:val="28"/>
          <w:szCs w:val="28"/>
        </w:rPr>
        <w:t xml:space="preserve"> представляет собой такой уро</w:t>
      </w:r>
      <w:r w:rsidRPr="00695C66">
        <w:rPr>
          <w:rFonts w:ascii="Times New Roman" w:hAnsi="Times New Roman" w:cs="Times New Roman"/>
          <w:sz w:val="28"/>
          <w:szCs w:val="28"/>
        </w:rPr>
        <w:t>вень дохода, который позволял бы поддерживать минимальный уровень жизни, т.е. удовлетво</w:t>
      </w:r>
      <w:r w:rsidR="00304944">
        <w:rPr>
          <w:rFonts w:ascii="Times New Roman" w:hAnsi="Times New Roman" w:cs="Times New Roman"/>
          <w:sz w:val="28"/>
          <w:szCs w:val="28"/>
        </w:rPr>
        <w:t>рять минимальные потребности не</w:t>
      </w:r>
      <w:r w:rsidRPr="00695C66">
        <w:rPr>
          <w:rFonts w:ascii="Times New Roman" w:hAnsi="Times New Roman" w:cs="Times New Roman"/>
          <w:sz w:val="28"/>
          <w:szCs w:val="28"/>
        </w:rPr>
        <w:t>квалифицированного р</w:t>
      </w:r>
      <w:r w:rsidRPr="00695C66">
        <w:rPr>
          <w:rFonts w:ascii="Times New Roman" w:hAnsi="Times New Roman" w:cs="Times New Roman"/>
          <w:sz w:val="28"/>
          <w:szCs w:val="28"/>
        </w:rPr>
        <w:t xml:space="preserve">аботника и его иждивенцев. Прожиточный минимум исчисляется по так называемой </w:t>
      </w:r>
      <w:r w:rsidR="00304944">
        <w:rPr>
          <w:rStyle w:val="2BookmanOldStyle10pt"/>
          <w:rFonts w:ascii="Times New Roman" w:hAnsi="Times New Roman" w:cs="Times New Roman"/>
          <w:sz w:val="28"/>
          <w:szCs w:val="28"/>
        </w:rPr>
        <w:t>потребительской корзи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не,</w:t>
      </w:r>
      <w:r w:rsidRPr="00695C66">
        <w:rPr>
          <w:rFonts w:ascii="Times New Roman" w:hAnsi="Times New Roman" w:cs="Times New Roman"/>
          <w:sz w:val="28"/>
          <w:szCs w:val="28"/>
        </w:rPr>
        <w:t xml:space="preserve"> в которую входит перечень </w:t>
      </w:r>
      <w:r w:rsidR="00304944">
        <w:rPr>
          <w:rFonts w:ascii="Times New Roman" w:hAnsi="Times New Roman" w:cs="Times New Roman"/>
          <w:sz w:val="28"/>
          <w:szCs w:val="28"/>
        </w:rPr>
        <w:t>необходимых товаров и услуг. Ос</w:t>
      </w:r>
      <w:r w:rsidRPr="00695C66">
        <w:rPr>
          <w:rFonts w:ascii="Times New Roman" w:hAnsi="Times New Roman" w:cs="Times New Roman"/>
          <w:sz w:val="28"/>
          <w:szCs w:val="28"/>
        </w:rPr>
        <w:t>новную часть потребительской корзины составляют расходы на питание, основные непродовольственны</w:t>
      </w:r>
      <w:r w:rsidRPr="00695C66">
        <w:rPr>
          <w:rFonts w:ascii="Times New Roman" w:hAnsi="Times New Roman" w:cs="Times New Roman"/>
          <w:sz w:val="28"/>
          <w:szCs w:val="28"/>
        </w:rPr>
        <w:t>е товары и коммунальные услуги. Сумма прожиточного минимума устанавливается в России законодательным порядком. С</w:t>
      </w:r>
      <w:r w:rsidR="00304944">
        <w:rPr>
          <w:rFonts w:ascii="Times New Roman" w:hAnsi="Times New Roman" w:cs="Times New Roman"/>
          <w:sz w:val="28"/>
          <w:szCs w:val="28"/>
        </w:rPr>
        <w:t>убъекты Федерации могут устанав</w:t>
      </w:r>
      <w:r w:rsidRPr="00695C66">
        <w:rPr>
          <w:rFonts w:ascii="Times New Roman" w:hAnsi="Times New Roman" w:cs="Times New Roman"/>
          <w:sz w:val="28"/>
          <w:szCs w:val="28"/>
        </w:rPr>
        <w:t>ливать свой прожиточный минимум, но он не должен быть ниже федерального, у людей, получающих доход ниже прожиточ</w:t>
      </w:r>
      <w:r w:rsidRPr="00695C66">
        <w:rPr>
          <w:rFonts w:ascii="Times New Roman" w:hAnsi="Times New Roman" w:cs="Times New Roman"/>
          <w:sz w:val="28"/>
          <w:szCs w:val="28"/>
        </w:rPr>
        <w:t>ного минимума, самый низкий уровень жизни — за чертой бедности.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Уровень получаемых от зарплаты доходов напрямую зависит от ситуации на </w:t>
      </w:r>
      <w:r w:rsidRPr="00695C66">
        <w:rPr>
          <w:rStyle w:val="23"/>
          <w:rFonts w:eastAsia="Arial Unicode MS"/>
          <w:sz w:val="28"/>
          <w:szCs w:val="28"/>
        </w:rPr>
        <w:t xml:space="preserve">рынке труда, </w:t>
      </w:r>
      <w:r w:rsidRPr="00695C66">
        <w:rPr>
          <w:rFonts w:ascii="Times New Roman" w:hAnsi="Times New Roman" w:cs="Times New Roman"/>
          <w:sz w:val="28"/>
          <w:szCs w:val="28"/>
        </w:rPr>
        <w:t xml:space="preserve">который определяет </w:t>
      </w:r>
      <w:r w:rsidR="00304944">
        <w:rPr>
          <w:rFonts w:ascii="Times New Roman" w:hAnsi="Times New Roman" w:cs="Times New Roman"/>
          <w:sz w:val="28"/>
          <w:szCs w:val="28"/>
        </w:rPr>
        <w:t>стоимость рабо</w:t>
      </w:r>
      <w:r w:rsidRPr="00695C66">
        <w:rPr>
          <w:rFonts w:ascii="Times New Roman" w:hAnsi="Times New Roman" w:cs="Times New Roman"/>
          <w:sz w:val="28"/>
          <w:szCs w:val="28"/>
        </w:rPr>
        <w:t>чей силы, условия найма, услов</w:t>
      </w:r>
      <w:r w:rsidR="00304944">
        <w:rPr>
          <w:rFonts w:ascii="Times New Roman" w:hAnsi="Times New Roman" w:cs="Times New Roman"/>
          <w:sz w:val="28"/>
          <w:szCs w:val="28"/>
        </w:rPr>
        <w:t>ия труда, возможность профессио</w:t>
      </w:r>
      <w:r w:rsidRPr="00695C66">
        <w:rPr>
          <w:rFonts w:ascii="Times New Roman" w:hAnsi="Times New Roman" w:cs="Times New Roman"/>
          <w:sz w:val="28"/>
          <w:szCs w:val="28"/>
        </w:rPr>
        <w:t>нального обу</w:t>
      </w:r>
      <w:r w:rsidRPr="00695C66">
        <w:rPr>
          <w:rFonts w:ascii="Times New Roman" w:hAnsi="Times New Roman" w:cs="Times New Roman"/>
          <w:sz w:val="28"/>
          <w:szCs w:val="28"/>
        </w:rPr>
        <w:t>чения и другие ф</w:t>
      </w:r>
      <w:r w:rsidR="00304944">
        <w:rPr>
          <w:rFonts w:ascii="Times New Roman" w:hAnsi="Times New Roman" w:cs="Times New Roman"/>
          <w:sz w:val="28"/>
          <w:szCs w:val="28"/>
        </w:rPr>
        <w:t>акторы. Рынок труда отражает за</w:t>
      </w:r>
      <w:r w:rsidRPr="00695C66">
        <w:rPr>
          <w:rFonts w:ascii="Times New Roman" w:hAnsi="Times New Roman" w:cs="Times New Roman"/>
          <w:sz w:val="28"/>
          <w:szCs w:val="28"/>
        </w:rPr>
        <w:t>нятость населения, динамику безработицы и мобильность рабочей силы. Он также подчиняется зако</w:t>
      </w:r>
      <w:r w:rsidR="00304944">
        <w:rPr>
          <w:rFonts w:ascii="Times New Roman" w:hAnsi="Times New Roman" w:cs="Times New Roman"/>
          <w:sz w:val="28"/>
          <w:szCs w:val="28"/>
        </w:rPr>
        <w:t>нам спроса и предложения, но в т</w:t>
      </w:r>
      <w:r w:rsidRPr="00695C66">
        <w:rPr>
          <w:rFonts w:ascii="Times New Roman" w:hAnsi="Times New Roman" w:cs="Times New Roman"/>
          <w:sz w:val="28"/>
          <w:szCs w:val="28"/>
        </w:rPr>
        <w:t>о же время имеет р</w:t>
      </w:r>
      <w:r w:rsidR="00304944">
        <w:rPr>
          <w:rFonts w:ascii="Times New Roman" w:hAnsi="Times New Roman" w:cs="Times New Roman"/>
          <w:sz w:val="28"/>
          <w:szCs w:val="28"/>
        </w:rPr>
        <w:t>яд отличий от товарных рынков. На рынок т</w:t>
      </w:r>
      <w:r w:rsidRPr="00695C66">
        <w:rPr>
          <w:rFonts w:ascii="Times New Roman" w:hAnsi="Times New Roman" w:cs="Times New Roman"/>
          <w:sz w:val="28"/>
          <w:szCs w:val="28"/>
        </w:rPr>
        <w:t>руда оказывают влияние</w:t>
      </w:r>
      <w:r w:rsidRPr="00695C66">
        <w:rPr>
          <w:rFonts w:ascii="Times New Roman" w:hAnsi="Times New Roman" w:cs="Times New Roman"/>
          <w:sz w:val="28"/>
          <w:szCs w:val="28"/>
        </w:rPr>
        <w:t xml:space="preserve"> демографические факторы (уровень рождаемости, темпы роста труд</w:t>
      </w:r>
      <w:r w:rsidR="00304944">
        <w:rPr>
          <w:rFonts w:ascii="Times New Roman" w:hAnsi="Times New Roman" w:cs="Times New Roman"/>
          <w:sz w:val="28"/>
          <w:szCs w:val="28"/>
        </w:rPr>
        <w:t>оспособного населения), половоз</w:t>
      </w:r>
      <w:r w:rsidRPr="00695C66">
        <w:rPr>
          <w:rFonts w:ascii="Times New Roman" w:hAnsi="Times New Roman" w:cs="Times New Roman"/>
          <w:sz w:val="28"/>
          <w:szCs w:val="28"/>
        </w:rPr>
        <w:t>растная структура общества, степень экономической активности различных групп трудоспособ</w:t>
      </w:r>
      <w:r w:rsidR="00304944">
        <w:rPr>
          <w:rFonts w:ascii="Times New Roman" w:hAnsi="Times New Roman" w:cs="Times New Roman"/>
          <w:sz w:val="28"/>
          <w:szCs w:val="28"/>
        </w:rPr>
        <w:t>ного населения, иммиграция рабо</w:t>
      </w:r>
      <w:r w:rsidRPr="00695C66">
        <w:rPr>
          <w:rFonts w:ascii="Times New Roman" w:hAnsi="Times New Roman" w:cs="Times New Roman"/>
          <w:sz w:val="28"/>
          <w:szCs w:val="28"/>
        </w:rPr>
        <w:t>чей силы из других стран.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Исследователи о</w:t>
      </w:r>
      <w:r w:rsidRPr="00695C66">
        <w:rPr>
          <w:rFonts w:ascii="Times New Roman" w:hAnsi="Times New Roman" w:cs="Times New Roman"/>
          <w:sz w:val="28"/>
          <w:szCs w:val="28"/>
        </w:rPr>
        <w:t>тмечают фактич</w:t>
      </w:r>
      <w:r w:rsidR="00304944">
        <w:rPr>
          <w:rFonts w:ascii="Times New Roman" w:hAnsi="Times New Roman" w:cs="Times New Roman"/>
          <w:sz w:val="28"/>
          <w:szCs w:val="28"/>
        </w:rPr>
        <w:t>еское существование двух рынко</w:t>
      </w:r>
      <w:r w:rsidRPr="00695C66">
        <w:rPr>
          <w:rFonts w:ascii="Times New Roman" w:hAnsi="Times New Roman" w:cs="Times New Roman"/>
          <w:sz w:val="28"/>
          <w:szCs w:val="28"/>
        </w:rPr>
        <w:t>в труда. Один из них включает рабочие места специалистов с высшим образованием, упра</w:t>
      </w:r>
      <w:r w:rsidR="00304944">
        <w:rPr>
          <w:rFonts w:ascii="Times New Roman" w:hAnsi="Times New Roman" w:cs="Times New Roman"/>
          <w:sz w:val="28"/>
          <w:szCs w:val="28"/>
        </w:rPr>
        <w:t>вляющих и администраторов, высоких и</w:t>
      </w:r>
      <w:r w:rsidRPr="00695C66">
        <w:rPr>
          <w:rFonts w:ascii="Times New Roman" w:hAnsi="Times New Roman" w:cs="Times New Roman"/>
          <w:sz w:val="28"/>
          <w:szCs w:val="28"/>
        </w:rPr>
        <w:t xml:space="preserve"> среднеквалифицированн</w:t>
      </w:r>
      <w:r w:rsidR="00304944">
        <w:rPr>
          <w:rFonts w:ascii="Times New Roman" w:hAnsi="Times New Roman" w:cs="Times New Roman"/>
          <w:sz w:val="28"/>
          <w:szCs w:val="28"/>
        </w:rPr>
        <w:t>ых рабочих. На этом рынке прояв</w:t>
      </w:r>
      <w:r w:rsidRPr="00695C66">
        <w:rPr>
          <w:rFonts w:ascii="Times New Roman" w:hAnsi="Times New Roman" w:cs="Times New Roman"/>
          <w:sz w:val="28"/>
          <w:szCs w:val="28"/>
        </w:rPr>
        <w:t>ляются высокая мобильность рабочей с</w:t>
      </w:r>
      <w:r w:rsidR="00304944">
        <w:rPr>
          <w:rFonts w:ascii="Times New Roman" w:hAnsi="Times New Roman" w:cs="Times New Roman"/>
          <w:sz w:val="28"/>
          <w:szCs w:val="28"/>
        </w:rPr>
        <w:t>илы, высокий уровень опла</w:t>
      </w:r>
      <w:r w:rsidRPr="00695C66">
        <w:rPr>
          <w:rFonts w:ascii="Times New Roman" w:hAnsi="Times New Roman" w:cs="Times New Roman"/>
          <w:sz w:val="28"/>
          <w:szCs w:val="28"/>
        </w:rPr>
        <w:t>ты труда, широкие возможности для профессионального роста. Другой рынок охватывает рабоч</w:t>
      </w:r>
      <w:r w:rsidR="00304944">
        <w:rPr>
          <w:rFonts w:ascii="Times New Roman" w:hAnsi="Times New Roman" w:cs="Times New Roman"/>
          <w:sz w:val="28"/>
          <w:szCs w:val="28"/>
        </w:rPr>
        <w:t>ие места, не требующие специаль</w:t>
      </w:r>
      <w:r w:rsidRPr="00695C66">
        <w:rPr>
          <w:rFonts w:ascii="Times New Roman" w:hAnsi="Times New Roman" w:cs="Times New Roman"/>
          <w:sz w:val="28"/>
          <w:szCs w:val="28"/>
        </w:rPr>
        <w:t>ной подготовки и квалификации. Их занимают обслуживающие работники (уборщики, официанты, младший медицинский пе</w:t>
      </w:r>
      <w:r w:rsidR="00304944">
        <w:rPr>
          <w:rFonts w:ascii="Times New Roman" w:hAnsi="Times New Roman" w:cs="Times New Roman"/>
          <w:sz w:val="28"/>
          <w:szCs w:val="28"/>
        </w:rPr>
        <w:t>рсо</w:t>
      </w:r>
      <w:r w:rsidRPr="00695C66">
        <w:rPr>
          <w:rFonts w:ascii="Times New Roman" w:hAnsi="Times New Roman" w:cs="Times New Roman"/>
          <w:sz w:val="28"/>
          <w:szCs w:val="28"/>
        </w:rPr>
        <w:t>нал и др.), неквалифицированны</w:t>
      </w:r>
      <w:r w:rsidR="00304944">
        <w:rPr>
          <w:rFonts w:ascii="Times New Roman" w:hAnsi="Times New Roman" w:cs="Times New Roman"/>
          <w:sz w:val="28"/>
          <w:szCs w:val="28"/>
        </w:rPr>
        <w:t>е рабочие, низшие категории слу</w:t>
      </w:r>
      <w:r w:rsidRPr="00695C66">
        <w:rPr>
          <w:rFonts w:ascii="Times New Roman" w:hAnsi="Times New Roman" w:cs="Times New Roman"/>
          <w:sz w:val="28"/>
          <w:szCs w:val="28"/>
        </w:rPr>
        <w:t xml:space="preserve">жащих. Для этого рынка характерны высокий </w:t>
      </w:r>
      <w:r w:rsidR="00304944">
        <w:rPr>
          <w:rFonts w:ascii="Times New Roman" w:hAnsi="Times New Roman" w:cs="Times New Roman"/>
          <w:sz w:val="28"/>
          <w:szCs w:val="28"/>
        </w:rPr>
        <w:t>уровень безработи</w:t>
      </w:r>
      <w:r w:rsidRPr="00695C66">
        <w:rPr>
          <w:rFonts w:ascii="Times New Roman" w:hAnsi="Times New Roman" w:cs="Times New Roman"/>
          <w:sz w:val="28"/>
          <w:szCs w:val="28"/>
        </w:rPr>
        <w:t>цы п текучести кадро</w:t>
      </w:r>
      <w:r w:rsidR="00304944">
        <w:rPr>
          <w:rFonts w:ascii="Times New Roman" w:hAnsi="Times New Roman" w:cs="Times New Roman"/>
          <w:sz w:val="28"/>
          <w:szCs w:val="28"/>
        </w:rPr>
        <w:t>в, слабые карьерные перспективы.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Важнейшей категорией рынка труда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выступает занятость.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Занятость — это деятел</w:t>
      </w:r>
      <w:r w:rsidR="00304944">
        <w:rPr>
          <w:rFonts w:ascii="Times New Roman" w:hAnsi="Times New Roman" w:cs="Times New Roman"/>
          <w:sz w:val="28"/>
          <w:szCs w:val="28"/>
        </w:rPr>
        <w:t>ьность людей, приносящая им тру</w:t>
      </w:r>
      <w:r w:rsidRPr="00695C66">
        <w:rPr>
          <w:rFonts w:ascii="Times New Roman" w:hAnsi="Times New Roman" w:cs="Times New Roman"/>
          <w:sz w:val="28"/>
          <w:szCs w:val="28"/>
        </w:rPr>
        <w:t>довой доход.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Занятыми считаются все лица, которые работают по найму, занимаются </w:t>
      </w:r>
      <w:r w:rsidRPr="00695C66">
        <w:rPr>
          <w:rFonts w:ascii="Times New Roman" w:hAnsi="Times New Roman" w:cs="Times New Roman"/>
          <w:sz w:val="28"/>
          <w:szCs w:val="28"/>
        </w:rPr>
        <w:lastRenderedPageBreak/>
        <w:t>предпринимательством, военнослужащие, учащиеся, а также те, кто временно отсутствует на работе п</w:t>
      </w:r>
      <w:r w:rsidR="00304944">
        <w:rPr>
          <w:rFonts w:ascii="Times New Roman" w:hAnsi="Times New Roman" w:cs="Times New Roman"/>
          <w:sz w:val="28"/>
          <w:szCs w:val="28"/>
        </w:rPr>
        <w:t>о причине болез</w:t>
      </w:r>
      <w:r w:rsidRPr="00695C66">
        <w:rPr>
          <w:rFonts w:ascii="Times New Roman" w:hAnsi="Times New Roman" w:cs="Times New Roman"/>
          <w:sz w:val="28"/>
          <w:szCs w:val="28"/>
        </w:rPr>
        <w:t>ни, отпуска и других обстоятельств.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Если часть трудоспособного н</w:t>
      </w:r>
      <w:r w:rsidR="00304944">
        <w:rPr>
          <w:rFonts w:ascii="Times New Roman" w:hAnsi="Times New Roman" w:cs="Times New Roman"/>
          <w:sz w:val="28"/>
          <w:szCs w:val="28"/>
        </w:rPr>
        <w:t>аселения (рабочей силы) не заня</w:t>
      </w:r>
      <w:r w:rsidRPr="00695C66">
        <w:rPr>
          <w:rFonts w:ascii="Times New Roman" w:hAnsi="Times New Roman" w:cs="Times New Roman"/>
          <w:sz w:val="28"/>
          <w:szCs w:val="28"/>
        </w:rPr>
        <w:t xml:space="preserve">та в общественном производстве, то такое явление называется </w:t>
      </w:r>
      <w:r w:rsidRPr="00695C66">
        <w:rPr>
          <w:rStyle w:val="2BookmanOldStyle0pt"/>
          <w:rFonts w:ascii="Times New Roman" w:hAnsi="Times New Roman" w:cs="Times New Roman"/>
          <w:sz w:val="28"/>
          <w:szCs w:val="28"/>
        </w:rPr>
        <w:t>без</w:t>
      </w:r>
      <w:r w:rsidRPr="00695C66">
        <w:rPr>
          <w:rFonts w:ascii="Times New Roman" w:hAnsi="Times New Roman" w:cs="Times New Roman"/>
          <w:sz w:val="28"/>
          <w:szCs w:val="28"/>
        </w:rPr>
        <w:t xml:space="preserve">работица. С точки зрения рынка труда безработица представляет собой превышение </w:t>
      </w:r>
      <w:r w:rsidRPr="00695C6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304944">
        <w:rPr>
          <w:rFonts w:ascii="Times New Roman" w:hAnsi="Times New Roman" w:cs="Times New Roman"/>
          <w:sz w:val="28"/>
          <w:szCs w:val="28"/>
        </w:rPr>
        <w:t>рабочей силы над спросом на нее.</w:t>
      </w:r>
      <w:r w:rsidRPr="00695C66">
        <w:rPr>
          <w:rFonts w:ascii="Times New Roman" w:hAnsi="Times New Roman" w:cs="Times New Roman"/>
          <w:sz w:val="28"/>
          <w:szCs w:val="28"/>
        </w:rPr>
        <w:t xml:space="preserve"> К безработным относятся те трудоспособные граждане, которые не имеют работы и заработка</w:t>
      </w:r>
      <w:r w:rsidR="00304944">
        <w:rPr>
          <w:rFonts w:ascii="Times New Roman" w:hAnsi="Times New Roman" w:cs="Times New Roman"/>
          <w:sz w:val="28"/>
          <w:szCs w:val="28"/>
        </w:rPr>
        <w:t>, обращаются в службу занятости</w:t>
      </w:r>
      <w:r w:rsidRPr="00695C66">
        <w:rPr>
          <w:rFonts w:ascii="Times New Roman" w:hAnsi="Times New Roman" w:cs="Times New Roman"/>
          <w:sz w:val="28"/>
          <w:szCs w:val="28"/>
        </w:rPr>
        <w:t xml:space="preserve"> населения и иные организаци</w:t>
      </w:r>
      <w:r w:rsidR="00304944">
        <w:rPr>
          <w:rFonts w:ascii="Times New Roman" w:hAnsi="Times New Roman" w:cs="Times New Roman"/>
          <w:sz w:val="28"/>
          <w:szCs w:val="28"/>
        </w:rPr>
        <w:t>и в целях поиска работы и готовых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приступить к ней. Лица, зарегис</w:t>
      </w:r>
      <w:r w:rsidR="00304944">
        <w:rPr>
          <w:rFonts w:ascii="Times New Roman" w:hAnsi="Times New Roman" w:cs="Times New Roman"/>
          <w:sz w:val="28"/>
          <w:szCs w:val="28"/>
        </w:rPr>
        <w:t>трированные в органах государ</w:t>
      </w:r>
      <w:r w:rsidRPr="00695C66">
        <w:rPr>
          <w:rFonts w:ascii="Times New Roman" w:hAnsi="Times New Roman" w:cs="Times New Roman"/>
          <w:sz w:val="28"/>
          <w:szCs w:val="28"/>
        </w:rPr>
        <w:t xml:space="preserve">ственной службы занятости, </w:t>
      </w:r>
      <w:r w:rsidR="00304944">
        <w:rPr>
          <w:rFonts w:ascii="Times New Roman" w:hAnsi="Times New Roman" w:cs="Times New Roman"/>
          <w:sz w:val="28"/>
          <w:szCs w:val="28"/>
        </w:rPr>
        <w:t>имеют официальный статус безработного</w:t>
      </w:r>
      <w:r w:rsidRPr="00695C66">
        <w:rPr>
          <w:rFonts w:ascii="Times New Roman" w:hAnsi="Times New Roman" w:cs="Times New Roman"/>
          <w:sz w:val="28"/>
          <w:szCs w:val="28"/>
        </w:rPr>
        <w:t>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Безработным может стать </w:t>
      </w:r>
      <w:r w:rsidR="00304944">
        <w:rPr>
          <w:rFonts w:ascii="Times New Roman" w:hAnsi="Times New Roman" w:cs="Times New Roman"/>
          <w:sz w:val="28"/>
          <w:szCs w:val="28"/>
        </w:rPr>
        <w:t>человек, потерявший работу в ре</w:t>
      </w:r>
      <w:r w:rsidRPr="00695C66">
        <w:rPr>
          <w:rFonts w:ascii="Times New Roman" w:hAnsi="Times New Roman" w:cs="Times New Roman"/>
          <w:sz w:val="28"/>
          <w:szCs w:val="28"/>
        </w:rPr>
        <w:t>зультате увольнения, добро</w:t>
      </w:r>
      <w:r w:rsidR="00304944">
        <w:rPr>
          <w:rFonts w:ascii="Times New Roman" w:hAnsi="Times New Roman" w:cs="Times New Roman"/>
          <w:sz w:val="28"/>
          <w:szCs w:val="28"/>
        </w:rPr>
        <w:t>вольно оставивший работу, впервые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пришедший на рынок труда или </w:t>
      </w:r>
      <w:r w:rsidR="00304944">
        <w:rPr>
          <w:rFonts w:ascii="Times New Roman" w:hAnsi="Times New Roman" w:cs="Times New Roman"/>
          <w:sz w:val="28"/>
          <w:szCs w:val="28"/>
        </w:rPr>
        <w:t>пришедший после длительного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перерыва. Другими причинами безработицы могут </w:t>
      </w:r>
      <w:r w:rsidR="00304944">
        <w:rPr>
          <w:rFonts w:ascii="Times New Roman" w:hAnsi="Times New Roman" w:cs="Times New Roman"/>
          <w:sz w:val="28"/>
          <w:szCs w:val="28"/>
        </w:rPr>
        <w:t>быть сокро</w:t>
      </w:r>
      <w:r w:rsidRPr="00695C66">
        <w:rPr>
          <w:rFonts w:ascii="Times New Roman" w:hAnsi="Times New Roman" w:cs="Times New Roman"/>
          <w:sz w:val="28"/>
          <w:szCs w:val="28"/>
        </w:rPr>
        <w:t>щение штата работников, лик</w:t>
      </w:r>
      <w:r w:rsidR="00304944">
        <w:rPr>
          <w:rFonts w:ascii="Times New Roman" w:hAnsi="Times New Roman" w:cs="Times New Roman"/>
          <w:sz w:val="28"/>
          <w:szCs w:val="28"/>
        </w:rPr>
        <w:t>видация организации, конкуренция</w:t>
      </w:r>
      <w:r w:rsidRPr="00695C66">
        <w:rPr>
          <w:rFonts w:ascii="Times New Roman" w:hAnsi="Times New Roman" w:cs="Times New Roman"/>
          <w:sz w:val="28"/>
          <w:szCs w:val="28"/>
        </w:rPr>
        <w:t xml:space="preserve"> на рынке труда, общий спад производства, внедрение трудосб</w:t>
      </w:r>
      <w:r w:rsidR="00304944">
        <w:rPr>
          <w:rFonts w:ascii="Times New Roman" w:hAnsi="Times New Roman" w:cs="Times New Roman"/>
          <w:sz w:val="28"/>
          <w:szCs w:val="28"/>
        </w:rPr>
        <w:t>е</w:t>
      </w:r>
      <w:r w:rsidRPr="00695C66">
        <w:rPr>
          <w:rFonts w:ascii="Times New Roman" w:hAnsi="Times New Roman" w:cs="Times New Roman"/>
          <w:sz w:val="28"/>
          <w:szCs w:val="28"/>
        </w:rPr>
        <w:t>регающих технологий, спро</w:t>
      </w:r>
      <w:r w:rsidR="00304944">
        <w:rPr>
          <w:rFonts w:ascii="Times New Roman" w:hAnsi="Times New Roman" w:cs="Times New Roman"/>
          <w:sz w:val="28"/>
          <w:szCs w:val="28"/>
        </w:rPr>
        <w:t>с на более высококвалифицирован</w:t>
      </w:r>
      <w:r w:rsidRPr="00695C66">
        <w:rPr>
          <w:rFonts w:ascii="Times New Roman" w:hAnsi="Times New Roman" w:cs="Times New Roman"/>
          <w:sz w:val="28"/>
          <w:szCs w:val="28"/>
        </w:rPr>
        <w:t>ных работников, отсутствие об</w:t>
      </w:r>
      <w:r w:rsidR="00304944">
        <w:rPr>
          <w:rFonts w:ascii="Times New Roman" w:hAnsi="Times New Roman" w:cs="Times New Roman"/>
          <w:sz w:val="28"/>
          <w:szCs w:val="28"/>
        </w:rPr>
        <w:t>разования по востребованной про</w:t>
      </w:r>
      <w:r w:rsidRPr="00695C66">
        <w:rPr>
          <w:rFonts w:ascii="Times New Roman" w:hAnsi="Times New Roman" w:cs="Times New Roman"/>
          <w:sz w:val="28"/>
          <w:szCs w:val="28"/>
        </w:rPr>
        <w:t>фессии.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Выделяют безработицу добровольную и вынужденную. </w:t>
      </w:r>
      <w:r w:rsidR="00304944">
        <w:rPr>
          <w:rStyle w:val="2BookmanOldStyle10pt"/>
          <w:rFonts w:ascii="Times New Roman" w:hAnsi="Times New Roman" w:cs="Times New Roman"/>
          <w:sz w:val="28"/>
          <w:szCs w:val="28"/>
        </w:rPr>
        <w:t>Добро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 xml:space="preserve">вольная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безработица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зависит о</w:t>
      </w:r>
      <w:r w:rsidR="00304944">
        <w:rPr>
          <w:rFonts w:ascii="Times New Roman" w:hAnsi="Times New Roman" w:cs="Times New Roman"/>
          <w:sz w:val="28"/>
          <w:szCs w:val="28"/>
        </w:rPr>
        <w:t>т самого человека, например ког</w:t>
      </w:r>
      <w:r w:rsidRPr="00695C66">
        <w:rPr>
          <w:rFonts w:ascii="Times New Roman" w:hAnsi="Times New Roman" w:cs="Times New Roman"/>
          <w:sz w:val="28"/>
          <w:szCs w:val="28"/>
        </w:rPr>
        <w:t xml:space="preserve">да он не хочет приступать к низкооплачиваемой работе. </w:t>
      </w:r>
      <w:r w:rsidR="00304944">
        <w:rPr>
          <w:rStyle w:val="2BookmanOldStyle10pt"/>
          <w:rFonts w:ascii="Times New Roman" w:hAnsi="Times New Roman" w:cs="Times New Roman"/>
          <w:sz w:val="28"/>
          <w:szCs w:val="28"/>
        </w:rPr>
        <w:t>Вынуж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денная безработица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объясняется объективными причинами.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Существует несколько видов безработицы. </w:t>
      </w:r>
      <w:r w:rsidR="00304944">
        <w:rPr>
          <w:rStyle w:val="2BookmanOldStyle10pt"/>
          <w:rFonts w:ascii="Times New Roman" w:hAnsi="Times New Roman" w:cs="Times New Roman"/>
          <w:sz w:val="28"/>
          <w:szCs w:val="28"/>
        </w:rPr>
        <w:t>Структурная без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работица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возникает из-за несоответствия спроса и предложения на рынке труда, например на одну профессию есть спрос, а на </w:t>
      </w:r>
      <w:r w:rsidR="00304944">
        <w:rPr>
          <w:rFonts w:ascii="Times New Roman" w:hAnsi="Times New Roman" w:cs="Times New Roman"/>
          <w:sz w:val="28"/>
          <w:szCs w:val="28"/>
        </w:rPr>
        <w:t>другую</w:t>
      </w:r>
      <w:r w:rsidR="003049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5C66">
        <w:rPr>
          <w:rFonts w:ascii="Times New Roman" w:hAnsi="Times New Roman" w:cs="Times New Roman"/>
          <w:sz w:val="28"/>
          <w:szCs w:val="28"/>
        </w:rPr>
        <w:t xml:space="preserve"> </w:t>
      </w:r>
      <w:r w:rsidR="00304944">
        <w:rPr>
          <w:rFonts w:ascii="Times New Roman" w:hAnsi="Times New Roman" w:cs="Times New Roman"/>
          <w:sz w:val="28"/>
          <w:szCs w:val="28"/>
        </w:rPr>
        <w:t xml:space="preserve">- </w:t>
      </w:r>
      <w:r w:rsidRPr="00695C66">
        <w:rPr>
          <w:rFonts w:ascii="Times New Roman" w:hAnsi="Times New Roman" w:cs="Times New Roman"/>
          <w:sz w:val="28"/>
          <w:szCs w:val="28"/>
        </w:rPr>
        <w:t xml:space="preserve">нет.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Фрикционная безработица</w:t>
      </w:r>
      <w:r w:rsidR="00304944">
        <w:rPr>
          <w:rFonts w:ascii="Times New Roman" w:hAnsi="Times New Roman" w:cs="Times New Roman"/>
          <w:sz w:val="28"/>
          <w:szCs w:val="28"/>
        </w:rPr>
        <w:t xml:space="preserve"> связана с доброволь</w:t>
      </w:r>
      <w:r w:rsidRPr="00695C66">
        <w:rPr>
          <w:rFonts w:ascii="Times New Roman" w:hAnsi="Times New Roman" w:cs="Times New Roman"/>
          <w:sz w:val="28"/>
          <w:szCs w:val="28"/>
        </w:rPr>
        <w:t>ным переходом человека с одно</w:t>
      </w:r>
      <w:r w:rsidR="00304944">
        <w:rPr>
          <w:rFonts w:ascii="Times New Roman" w:hAnsi="Times New Roman" w:cs="Times New Roman"/>
          <w:sz w:val="28"/>
          <w:szCs w:val="28"/>
        </w:rPr>
        <w:t>й работы на другую в целях поис</w:t>
      </w:r>
      <w:r w:rsidRPr="00695C66">
        <w:rPr>
          <w:rFonts w:ascii="Times New Roman" w:hAnsi="Times New Roman" w:cs="Times New Roman"/>
          <w:sz w:val="28"/>
          <w:szCs w:val="28"/>
        </w:rPr>
        <w:t>ка лучших условий труда.</w:t>
      </w:r>
      <w:r w:rsidRPr="00695C66">
        <w:rPr>
          <w:rFonts w:ascii="Times New Roman" w:hAnsi="Times New Roman" w:cs="Times New Roman"/>
          <w:sz w:val="28"/>
          <w:szCs w:val="28"/>
        </w:rPr>
        <w:t xml:space="preserve"> Близко к ней стоит </w:t>
      </w:r>
      <w:r w:rsidR="00304944">
        <w:rPr>
          <w:rStyle w:val="2BookmanOldStyle10pt"/>
          <w:rFonts w:ascii="Times New Roman" w:hAnsi="Times New Roman" w:cs="Times New Roman"/>
          <w:sz w:val="28"/>
          <w:szCs w:val="28"/>
        </w:rPr>
        <w:t>сезонная безрабо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тица,</w:t>
      </w:r>
      <w:r w:rsidRPr="00695C66">
        <w:rPr>
          <w:rFonts w:ascii="Times New Roman" w:hAnsi="Times New Roman" w:cs="Times New Roman"/>
          <w:sz w:val="28"/>
          <w:szCs w:val="28"/>
        </w:rPr>
        <w:t xml:space="preserve"> возникающая в определенное время года.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Циклическая безработица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является следствием низкого спроса на рабочую силу во всех отраслях экономики в период экономического спада.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Выделяют также частичную, скрытую, застой</w:t>
      </w:r>
      <w:r w:rsidR="00304944">
        <w:rPr>
          <w:rFonts w:ascii="Times New Roman" w:hAnsi="Times New Roman" w:cs="Times New Roman"/>
          <w:sz w:val="28"/>
          <w:szCs w:val="28"/>
        </w:rPr>
        <w:t>ную, технологи</w:t>
      </w:r>
      <w:r w:rsidRPr="00695C66">
        <w:rPr>
          <w:rFonts w:ascii="Times New Roman" w:hAnsi="Times New Roman" w:cs="Times New Roman"/>
          <w:sz w:val="28"/>
          <w:szCs w:val="28"/>
        </w:rPr>
        <w:t xml:space="preserve">ческую безработицу. При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частичной безработице</w:t>
      </w:r>
      <w:r w:rsidRPr="00695C66">
        <w:rPr>
          <w:rFonts w:ascii="Times New Roman" w:hAnsi="Times New Roman" w:cs="Times New Roman"/>
          <w:sz w:val="28"/>
          <w:szCs w:val="28"/>
        </w:rPr>
        <w:t xml:space="preserve"> трудящийся из-за небольшого объема работы вынужден работать неполный рабочий день.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Скрытая безработица</w:t>
      </w:r>
      <w:r w:rsidR="00304944">
        <w:rPr>
          <w:rFonts w:ascii="Times New Roman" w:hAnsi="Times New Roman" w:cs="Times New Roman"/>
          <w:sz w:val="28"/>
          <w:szCs w:val="28"/>
        </w:rPr>
        <w:t xml:space="preserve"> возникает в условиях не</w:t>
      </w:r>
      <w:r w:rsidRPr="00695C66">
        <w:rPr>
          <w:rFonts w:ascii="Times New Roman" w:hAnsi="Times New Roman" w:cs="Times New Roman"/>
          <w:sz w:val="28"/>
          <w:szCs w:val="28"/>
        </w:rPr>
        <w:t xml:space="preserve">эффективного использования рабочей силы.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Застойной</w:t>
      </w:r>
      <w:r w:rsidR="00304944">
        <w:rPr>
          <w:rFonts w:ascii="Times New Roman" w:hAnsi="Times New Roman" w:cs="Times New Roman"/>
          <w:sz w:val="28"/>
          <w:szCs w:val="28"/>
        </w:rPr>
        <w:t xml:space="preserve"> называ</w:t>
      </w:r>
      <w:r w:rsidRPr="00695C6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безра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ботица,</w:t>
      </w:r>
      <w:r w:rsidRPr="00695C66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 w:rsidR="00304944">
        <w:rPr>
          <w:rFonts w:ascii="Times New Roman" w:hAnsi="Times New Roman" w:cs="Times New Roman"/>
          <w:sz w:val="28"/>
          <w:szCs w:val="28"/>
        </w:rPr>
        <w:t>енная среди определенной катего</w:t>
      </w:r>
      <w:r w:rsidRPr="00695C66">
        <w:rPr>
          <w:rFonts w:ascii="Times New Roman" w:hAnsi="Times New Roman" w:cs="Times New Roman"/>
          <w:sz w:val="28"/>
          <w:szCs w:val="28"/>
        </w:rPr>
        <w:t xml:space="preserve">рии работников в течение длительного времени.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Технологическая безработица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происходит ввиду</w:t>
      </w:r>
      <w:r w:rsidR="00304944">
        <w:rPr>
          <w:rFonts w:ascii="Times New Roman" w:hAnsi="Times New Roman" w:cs="Times New Roman"/>
          <w:sz w:val="28"/>
          <w:szCs w:val="28"/>
        </w:rPr>
        <w:t xml:space="preserve"> вытеснения из производства тру</w:t>
      </w:r>
      <w:r w:rsidRPr="00695C66">
        <w:rPr>
          <w:rFonts w:ascii="Times New Roman" w:hAnsi="Times New Roman" w:cs="Times New Roman"/>
          <w:sz w:val="28"/>
          <w:szCs w:val="28"/>
        </w:rPr>
        <w:t>да человека в связи с заменой его работой машин под влиянием научно-технического пр</w:t>
      </w:r>
      <w:r w:rsidR="00304944">
        <w:rPr>
          <w:rFonts w:ascii="Times New Roman" w:hAnsi="Times New Roman" w:cs="Times New Roman"/>
          <w:sz w:val="28"/>
          <w:szCs w:val="28"/>
        </w:rPr>
        <w:t>огресса.</w:t>
      </w:r>
    </w:p>
    <w:p w:rsidR="000E0F81" w:rsidRPr="00695C66" w:rsidRDefault="00062A0B" w:rsidP="00304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lastRenderedPageBreak/>
        <w:t>Государство не заинтересов</w:t>
      </w:r>
      <w:r w:rsidR="00B658EC">
        <w:rPr>
          <w:rFonts w:ascii="Times New Roman" w:hAnsi="Times New Roman" w:cs="Times New Roman"/>
          <w:sz w:val="28"/>
          <w:szCs w:val="28"/>
        </w:rPr>
        <w:t>ано в увеличении числа безработ</w:t>
      </w:r>
      <w:r w:rsidRPr="00695C66">
        <w:rPr>
          <w:rFonts w:ascii="Times New Roman" w:hAnsi="Times New Roman" w:cs="Times New Roman"/>
          <w:sz w:val="28"/>
          <w:szCs w:val="28"/>
        </w:rPr>
        <w:t>ных, поэтому оно уделяет бол</w:t>
      </w:r>
      <w:r w:rsidR="00B658EC">
        <w:rPr>
          <w:rFonts w:ascii="Times New Roman" w:hAnsi="Times New Roman" w:cs="Times New Roman"/>
          <w:sz w:val="28"/>
          <w:szCs w:val="28"/>
        </w:rPr>
        <w:t>ьшое внимание регулированию рын</w:t>
      </w:r>
      <w:r w:rsidRPr="00695C66">
        <w:rPr>
          <w:rFonts w:ascii="Times New Roman" w:hAnsi="Times New Roman" w:cs="Times New Roman"/>
          <w:sz w:val="28"/>
          <w:szCs w:val="28"/>
        </w:rPr>
        <w:t>ка труда: принимает меры по увеличению числа рабочих мест, реализует программы по про</w:t>
      </w:r>
      <w:r w:rsidR="00B658EC">
        <w:rPr>
          <w:rFonts w:ascii="Times New Roman" w:hAnsi="Times New Roman" w:cs="Times New Roman"/>
          <w:sz w:val="28"/>
          <w:szCs w:val="28"/>
        </w:rPr>
        <w:t>фессиональной переподготовке ра</w:t>
      </w:r>
      <w:r w:rsidRPr="00695C66">
        <w:rPr>
          <w:rFonts w:ascii="Times New Roman" w:hAnsi="Times New Roman" w:cs="Times New Roman"/>
          <w:sz w:val="28"/>
          <w:szCs w:val="28"/>
        </w:rPr>
        <w:t xml:space="preserve">ботников, </w:t>
      </w:r>
      <w:r w:rsidRPr="00695C66">
        <w:rPr>
          <w:rFonts w:ascii="Times New Roman" w:hAnsi="Times New Roman" w:cs="Times New Roman"/>
          <w:sz w:val="28"/>
          <w:szCs w:val="28"/>
        </w:rPr>
        <w:t>содействует найму работников через органы службы занятости, выделяет средства на пособия по безработице.</w:t>
      </w:r>
    </w:p>
    <w:p w:rsidR="000E0F81" w:rsidRPr="00695C66" w:rsidRDefault="00062A0B" w:rsidP="00B658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Особое место в системе гос</w:t>
      </w:r>
      <w:r w:rsidR="00B658EC">
        <w:rPr>
          <w:rFonts w:ascii="Times New Roman" w:hAnsi="Times New Roman" w:cs="Times New Roman"/>
          <w:sz w:val="28"/>
          <w:szCs w:val="28"/>
        </w:rPr>
        <w:t>ударственного регулирования рын</w:t>
      </w:r>
      <w:r w:rsidRPr="00695C66">
        <w:rPr>
          <w:rFonts w:ascii="Times New Roman" w:hAnsi="Times New Roman" w:cs="Times New Roman"/>
          <w:sz w:val="28"/>
          <w:szCs w:val="28"/>
        </w:rPr>
        <w:t xml:space="preserve">ка груда занимает </w:t>
      </w:r>
      <w:r w:rsidRPr="00695C66">
        <w:rPr>
          <w:rStyle w:val="2BookmanOldStyle10pt"/>
          <w:rFonts w:ascii="Times New Roman" w:hAnsi="Times New Roman" w:cs="Times New Roman"/>
          <w:sz w:val="28"/>
          <w:szCs w:val="28"/>
        </w:rPr>
        <w:t>служба занятости.</w:t>
      </w:r>
      <w:r w:rsidRPr="00695C66">
        <w:rPr>
          <w:rFonts w:ascii="Times New Roman" w:hAnsi="Times New Roman" w:cs="Times New Roman"/>
          <w:sz w:val="28"/>
          <w:szCs w:val="28"/>
        </w:rPr>
        <w:t xml:space="preserve"> Она представляет собой специальное учреждение, осуществля</w:t>
      </w:r>
      <w:r w:rsidR="00B658EC">
        <w:rPr>
          <w:rFonts w:ascii="Times New Roman" w:hAnsi="Times New Roman" w:cs="Times New Roman"/>
          <w:sz w:val="28"/>
          <w:szCs w:val="28"/>
        </w:rPr>
        <w:t>ющее посреднические функ</w:t>
      </w:r>
      <w:r w:rsidRPr="00695C66">
        <w:rPr>
          <w:rFonts w:ascii="Times New Roman" w:hAnsi="Times New Roman" w:cs="Times New Roman"/>
          <w:sz w:val="28"/>
          <w:szCs w:val="28"/>
        </w:rPr>
        <w:t xml:space="preserve">ции на рынке рабочей силы. Основные направления деятельности службы занятости составляют: </w:t>
      </w:r>
      <w:r w:rsidR="00B658EC">
        <w:rPr>
          <w:rFonts w:ascii="Times New Roman" w:hAnsi="Times New Roman" w:cs="Times New Roman"/>
          <w:sz w:val="28"/>
          <w:szCs w:val="28"/>
        </w:rPr>
        <w:t>регистрация безработных; регист</w:t>
      </w:r>
      <w:r w:rsidRPr="00695C66">
        <w:rPr>
          <w:rFonts w:ascii="Times New Roman" w:hAnsi="Times New Roman" w:cs="Times New Roman"/>
          <w:sz w:val="28"/>
          <w:szCs w:val="28"/>
        </w:rPr>
        <w:t>рация вакантных рабочих мест; трудоустройство безработных и других лиц, желающих получить работу; изучение ко</w:t>
      </w:r>
      <w:r w:rsidRPr="00695C66">
        <w:rPr>
          <w:rFonts w:ascii="Times New Roman" w:hAnsi="Times New Roman" w:cs="Times New Roman"/>
          <w:sz w:val="28"/>
          <w:szCs w:val="28"/>
        </w:rPr>
        <w:t>нъюнктуры рынка труда и предоставление информации о ней; тестирование</w:t>
      </w:r>
      <w:r w:rsidRPr="00695C66">
        <w:rPr>
          <w:rFonts w:ascii="Times New Roman" w:hAnsi="Times New Roman" w:cs="Times New Roman"/>
          <w:sz w:val="28"/>
          <w:szCs w:val="28"/>
        </w:rPr>
        <w:t>, желающих получить рабо</w:t>
      </w:r>
      <w:r w:rsidR="00B658EC">
        <w:rPr>
          <w:rFonts w:ascii="Times New Roman" w:hAnsi="Times New Roman" w:cs="Times New Roman"/>
          <w:sz w:val="28"/>
          <w:szCs w:val="28"/>
        </w:rPr>
        <w:t>ту; профессиональная переподго</w:t>
      </w:r>
      <w:r w:rsidRPr="00695C66">
        <w:rPr>
          <w:rFonts w:ascii="Times New Roman" w:hAnsi="Times New Roman" w:cs="Times New Roman"/>
          <w:sz w:val="28"/>
          <w:szCs w:val="28"/>
        </w:rPr>
        <w:t>т</w:t>
      </w:r>
      <w:r w:rsidR="00B658EC">
        <w:rPr>
          <w:rFonts w:ascii="Times New Roman" w:hAnsi="Times New Roman" w:cs="Times New Roman"/>
          <w:sz w:val="28"/>
          <w:szCs w:val="28"/>
        </w:rPr>
        <w:t>о</w:t>
      </w:r>
      <w:r w:rsidRPr="00695C66">
        <w:rPr>
          <w:rFonts w:ascii="Times New Roman" w:hAnsi="Times New Roman" w:cs="Times New Roman"/>
          <w:sz w:val="28"/>
          <w:szCs w:val="28"/>
        </w:rPr>
        <w:t>вка безработных; выплата пособий по безработице.</w:t>
      </w:r>
    </w:p>
    <w:p w:rsidR="000E0F81" w:rsidRPr="00695C66" w:rsidRDefault="00062A0B" w:rsidP="00B658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 xml:space="preserve">Наряду с государственными структурами на рынке труда </w:t>
      </w:r>
      <w:r w:rsidR="00B658EC">
        <w:rPr>
          <w:rFonts w:ascii="Times New Roman" w:hAnsi="Times New Roman" w:cs="Times New Roman"/>
          <w:sz w:val="28"/>
          <w:szCs w:val="28"/>
        </w:rPr>
        <w:t>действуют</w:t>
      </w:r>
      <w:r w:rsidRPr="00695C66">
        <w:rPr>
          <w:rFonts w:ascii="Times New Roman" w:hAnsi="Times New Roman" w:cs="Times New Roman"/>
          <w:sz w:val="28"/>
          <w:szCs w:val="28"/>
        </w:rPr>
        <w:t xml:space="preserve"> частные фирмы, занимающиеся трудоустройством гра</w:t>
      </w:r>
      <w:r w:rsidR="00B658EC">
        <w:rPr>
          <w:rFonts w:ascii="Times New Roman" w:hAnsi="Times New Roman" w:cs="Times New Roman"/>
          <w:sz w:val="28"/>
          <w:szCs w:val="28"/>
        </w:rPr>
        <w:t>ж</w:t>
      </w:r>
      <w:r w:rsidRPr="00695C66">
        <w:rPr>
          <w:rFonts w:ascii="Times New Roman" w:hAnsi="Times New Roman" w:cs="Times New Roman"/>
          <w:sz w:val="28"/>
          <w:szCs w:val="28"/>
        </w:rPr>
        <w:t>д</w:t>
      </w:r>
      <w:r w:rsidR="00B658EC">
        <w:rPr>
          <w:rFonts w:ascii="Times New Roman" w:hAnsi="Times New Roman" w:cs="Times New Roman"/>
          <w:sz w:val="28"/>
          <w:szCs w:val="28"/>
        </w:rPr>
        <w:t>ан</w:t>
      </w:r>
      <w:r w:rsidRPr="00695C66">
        <w:rPr>
          <w:rFonts w:ascii="Times New Roman" w:hAnsi="Times New Roman" w:cs="Times New Roman"/>
          <w:sz w:val="28"/>
          <w:szCs w:val="28"/>
        </w:rPr>
        <w:t>.</w:t>
      </w:r>
    </w:p>
    <w:p w:rsidR="000E0F81" w:rsidRPr="00695C66" w:rsidRDefault="00062A0B" w:rsidP="00B658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66">
        <w:rPr>
          <w:rFonts w:ascii="Times New Roman" w:hAnsi="Times New Roman" w:cs="Times New Roman"/>
          <w:sz w:val="28"/>
          <w:szCs w:val="28"/>
        </w:rPr>
        <w:t>Правовое регулирование занятости и безработицы в Росс</w:t>
      </w:r>
      <w:r w:rsidR="00B658EC">
        <w:rPr>
          <w:rFonts w:ascii="Times New Roman" w:hAnsi="Times New Roman" w:cs="Times New Roman"/>
          <w:sz w:val="28"/>
          <w:szCs w:val="28"/>
        </w:rPr>
        <w:t>ийской</w:t>
      </w:r>
      <w:r w:rsidRPr="00695C66">
        <w:rPr>
          <w:rFonts w:ascii="Times New Roman" w:hAnsi="Times New Roman" w:cs="Times New Roman"/>
          <w:sz w:val="28"/>
          <w:szCs w:val="28"/>
        </w:rPr>
        <w:t xml:space="preserve"> Федерации осуществляется на </w:t>
      </w:r>
      <w:r w:rsidR="00B658EC">
        <w:rPr>
          <w:rFonts w:ascii="Times New Roman" w:hAnsi="Times New Roman" w:cs="Times New Roman"/>
          <w:sz w:val="28"/>
          <w:szCs w:val="28"/>
        </w:rPr>
        <w:t>основании Закона РФ «О занятости</w:t>
      </w:r>
      <w:r w:rsidRPr="00695C66">
        <w:rPr>
          <w:rFonts w:ascii="Times New Roman" w:hAnsi="Times New Roman" w:cs="Times New Roman"/>
          <w:sz w:val="28"/>
          <w:szCs w:val="28"/>
        </w:rPr>
        <w:t xml:space="preserve"> населения в Россий</w:t>
      </w:r>
      <w:r w:rsidRPr="00695C66">
        <w:rPr>
          <w:rFonts w:ascii="Times New Roman" w:hAnsi="Times New Roman" w:cs="Times New Roman"/>
          <w:sz w:val="28"/>
          <w:szCs w:val="28"/>
        </w:rPr>
        <w:t>ской Фе</w:t>
      </w:r>
      <w:r w:rsidR="00B658EC">
        <w:rPr>
          <w:rFonts w:ascii="Times New Roman" w:hAnsi="Times New Roman" w:cs="Times New Roman"/>
          <w:sz w:val="28"/>
          <w:szCs w:val="28"/>
        </w:rPr>
        <w:t>дерации» от 19 апреля 1991 г. №</w:t>
      </w:r>
      <w:r w:rsidRPr="00695C66">
        <w:rPr>
          <w:rFonts w:ascii="Times New Roman" w:hAnsi="Times New Roman" w:cs="Times New Roman"/>
          <w:sz w:val="28"/>
          <w:szCs w:val="28"/>
        </w:rPr>
        <w:t>1032-1. Решение о признании граждан безработными принимается ц</w:t>
      </w:r>
      <w:r w:rsidR="00B658EC">
        <w:rPr>
          <w:rFonts w:ascii="Times New Roman" w:hAnsi="Times New Roman" w:cs="Times New Roman"/>
          <w:sz w:val="28"/>
          <w:szCs w:val="28"/>
        </w:rPr>
        <w:t>ентром</w:t>
      </w:r>
      <w:r w:rsidRPr="00695C66">
        <w:rPr>
          <w:rFonts w:ascii="Times New Roman" w:hAnsi="Times New Roman" w:cs="Times New Roman"/>
          <w:sz w:val="28"/>
          <w:szCs w:val="28"/>
        </w:rPr>
        <w:t xml:space="preserve"> занятости не позже одинн</w:t>
      </w:r>
      <w:r w:rsidR="00B658EC">
        <w:rPr>
          <w:rFonts w:ascii="Times New Roman" w:hAnsi="Times New Roman" w:cs="Times New Roman"/>
          <w:sz w:val="28"/>
          <w:szCs w:val="28"/>
        </w:rPr>
        <w:t>адцати календарных дней с момента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предъявления всех необходимых документов. Безработными </w:t>
      </w:r>
      <w:r w:rsidRPr="00695C66">
        <w:rPr>
          <w:rFonts w:ascii="Times New Roman" w:hAnsi="Times New Roman" w:cs="Times New Roman"/>
          <w:sz w:val="28"/>
          <w:szCs w:val="28"/>
        </w:rPr>
        <w:t xml:space="preserve">признаются те, кто отказался от </w:t>
      </w:r>
      <w:r w:rsidR="00B658EC">
        <w:rPr>
          <w:rFonts w:ascii="Times New Roman" w:hAnsi="Times New Roman" w:cs="Times New Roman"/>
          <w:sz w:val="28"/>
          <w:szCs w:val="28"/>
        </w:rPr>
        <w:t>двух предложенных вариантов</w:t>
      </w:r>
      <w:r w:rsidRPr="00695C66">
        <w:rPr>
          <w:rFonts w:ascii="Times New Roman" w:hAnsi="Times New Roman" w:cs="Times New Roman"/>
          <w:sz w:val="28"/>
          <w:szCs w:val="28"/>
        </w:rPr>
        <w:t xml:space="preserve"> работы, а также впервые ищущие работу, отказавшиеся от </w:t>
      </w:r>
      <w:r w:rsidRPr="00695C66">
        <w:rPr>
          <w:rFonts w:ascii="Times New Roman" w:hAnsi="Times New Roman" w:cs="Times New Roman"/>
          <w:sz w:val="28"/>
          <w:szCs w:val="28"/>
        </w:rPr>
        <w:t xml:space="preserve">вариантов профессиональной подготовки. </w:t>
      </w:r>
      <w:r w:rsidRPr="00695C66">
        <w:rPr>
          <w:rFonts w:ascii="Times New Roman" w:hAnsi="Times New Roman" w:cs="Times New Roman"/>
          <w:sz w:val="28"/>
          <w:szCs w:val="28"/>
        </w:rPr>
        <w:t>Ц</w:t>
      </w:r>
      <w:r w:rsidR="00B658EC">
        <w:rPr>
          <w:rFonts w:ascii="Times New Roman" w:hAnsi="Times New Roman" w:cs="Times New Roman"/>
          <w:sz w:val="28"/>
          <w:szCs w:val="28"/>
        </w:rPr>
        <w:t xml:space="preserve">ентр </w:t>
      </w:r>
      <w:r w:rsidRPr="00695C66">
        <w:rPr>
          <w:rFonts w:ascii="Times New Roman" w:hAnsi="Times New Roman" w:cs="Times New Roman"/>
          <w:sz w:val="28"/>
          <w:szCs w:val="28"/>
        </w:rPr>
        <w:t>занятости, в котором зарегистр</w:t>
      </w:r>
      <w:r w:rsidR="00B658EC">
        <w:rPr>
          <w:rFonts w:ascii="Times New Roman" w:hAnsi="Times New Roman" w:cs="Times New Roman"/>
          <w:sz w:val="28"/>
          <w:szCs w:val="28"/>
        </w:rPr>
        <w:t>ирован безработный, обязан в те</w:t>
      </w:r>
      <w:r w:rsidRPr="00695C66">
        <w:rPr>
          <w:rFonts w:ascii="Times New Roman" w:hAnsi="Times New Roman" w:cs="Times New Roman"/>
          <w:sz w:val="28"/>
          <w:szCs w:val="28"/>
        </w:rPr>
        <w:t>чение десяти дней со дня обращения предложить ему два вар</w:t>
      </w:r>
      <w:r w:rsidR="00B658EC">
        <w:rPr>
          <w:rFonts w:ascii="Times New Roman" w:hAnsi="Times New Roman" w:cs="Times New Roman"/>
          <w:sz w:val="28"/>
          <w:szCs w:val="28"/>
        </w:rPr>
        <w:t>ианта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подходящей работы, а впервые ищущему работу, не имею</w:t>
      </w:r>
      <w:r w:rsidR="00B658EC">
        <w:rPr>
          <w:rFonts w:ascii="Times New Roman" w:hAnsi="Times New Roman" w:cs="Times New Roman"/>
          <w:sz w:val="28"/>
          <w:szCs w:val="28"/>
        </w:rPr>
        <w:t>щему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профессии, — два варианта получения профессиональной по</w:t>
      </w:r>
      <w:r w:rsidR="00B658EC">
        <w:rPr>
          <w:rFonts w:ascii="Times New Roman" w:hAnsi="Times New Roman" w:cs="Times New Roman"/>
          <w:sz w:val="28"/>
          <w:szCs w:val="28"/>
        </w:rPr>
        <w:t>дготовке</w:t>
      </w:r>
      <w:r w:rsidRPr="00695C66">
        <w:rPr>
          <w:rFonts w:ascii="Times New Roman" w:hAnsi="Times New Roman" w:cs="Times New Roman"/>
          <w:sz w:val="28"/>
          <w:szCs w:val="28"/>
        </w:rPr>
        <w:t xml:space="preserve"> и</w:t>
      </w:r>
      <w:r w:rsidRPr="00695C66">
        <w:rPr>
          <w:rFonts w:ascii="Times New Roman" w:hAnsi="Times New Roman" w:cs="Times New Roman"/>
          <w:sz w:val="28"/>
          <w:szCs w:val="28"/>
        </w:rPr>
        <w:t xml:space="preserve">ли оплачиваемой работы. Если гражданин не имеет </w:t>
      </w:r>
      <w:r w:rsidRPr="00695C66">
        <w:rPr>
          <w:rStyle w:val="2-1pt"/>
          <w:rFonts w:eastAsia="Arial Unicode MS"/>
          <w:sz w:val="28"/>
          <w:szCs w:val="28"/>
        </w:rPr>
        <w:t>необ</w:t>
      </w:r>
      <w:r w:rsidRPr="00695C66">
        <w:rPr>
          <w:rFonts w:ascii="Times New Roman" w:hAnsi="Times New Roman" w:cs="Times New Roman"/>
          <w:sz w:val="28"/>
          <w:szCs w:val="28"/>
        </w:rPr>
        <w:t xml:space="preserve">ходимой профессиональной квалификации, то ему может </w:t>
      </w:r>
      <w:r w:rsidR="00B658EC">
        <w:rPr>
          <w:rFonts w:ascii="Times New Roman" w:hAnsi="Times New Roman" w:cs="Times New Roman"/>
          <w:sz w:val="28"/>
          <w:szCs w:val="28"/>
        </w:rPr>
        <w:t>быть</w:t>
      </w:r>
      <w:r w:rsidRPr="00695C66">
        <w:rPr>
          <w:rFonts w:ascii="Times New Roman" w:hAnsi="Times New Roman" w:cs="Times New Roman"/>
          <w:sz w:val="28"/>
          <w:szCs w:val="28"/>
        </w:rPr>
        <w:t xml:space="preserve"> предложено пройти профессиональную подготовку или </w:t>
      </w:r>
      <w:r w:rsidR="00B658EC">
        <w:rPr>
          <w:rFonts w:ascii="Times New Roman" w:hAnsi="Times New Roman" w:cs="Times New Roman"/>
          <w:sz w:val="28"/>
          <w:szCs w:val="28"/>
        </w:rPr>
        <w:t>повысить</w:t>
      </w:r>
      <w:r w:rsidRPr="00695C66">
        <w:rPr>
          <w:rFonts w:ascii="Times New Roman" w:hAnsi="Times New Roman" w:cs="Times New Roman"/>
          <w:sz w:val="28"/>
          <w:szCs w:val="28"/>
        </w:rPr>
        <w:t xml:space="preserve"> квалификацию по направлению службы занятости.</w:t>
      </w:r>
    </w:p>
    <w:sectPr w:rsidR="000E0F81" w:rsidRPr="00695C66" w:rsidSect="000E0F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A0B" w:rsidRDefault="00062A0B" w:rsidP="000E0F81">
      <w:r>
        <w:separator/>
      </w:r>
    </w:p>
  </w:endnote>
  <w:endnote w:type="continuationSeparator" w:id="1">
    <w:p w:rsidR="00062A0B" w:rsidRDefault="00062A0B" w:rsidP="000E0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A0B" w:rsidRDefault="00062A0B"/>
  </w:footnote>
  <w:footnote w:type="continuationSeparator" w:id="1">
    <w:p w:rsidR="00062A0B" w:rsidRDefault="00062A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2A20"/>
    <w:multiLevelType w:val="multilevel"/>
    <w:tmpl w:val="5F7C7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E01A7"/>
    <w:multiLevelType w:val="multilevel"/>
    <w:tmpl w:val="06ECD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E0F81"/>
    <w:rsid w:val="00062A0B"/>
    <w:rsid w:val="000E0F81"/>
    <w:rsid w:val="00304944"/>
    <w:rsid w:val="00695C66"/>
    <w:rsid w:val="00B6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F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0F81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0E0F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Колонтитул (3)_"/>
    <w:basedOn w:val="a0"/>
    <w:link w:val="30"/>
    <w:rsid w:val="000E0F81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sid w:val="000E0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0E0F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95pt">
    <w:name w:val="Основной текст (4) + Times New Roman;9;5 pt"/>
    <w:basedOn w:val="4"/>
    <w:rsid w:val="000E0F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E0F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Sylfaen95pt">
    <w:name w:val="Основной текст (5) + Sylfaen;9;5 pt"/>
    <w:basedOn w:val="5"/>
    <w:rsid w:val="000E0F81"/>
    <w:rPr>
      <w:rFonts w:ascii="Sylfaen" w:eastAsia="Sylfaen" w:hAnsi="Sylfaen" w:cs="Sylfae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E0F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Gulim9pt">
    <w:name w:val="Основной текст (6) + Gulim;9 pt"/>
    <w:basedOn w:val="6"/>
    <w:rsid w:val="000E0F81"/>
    <w:rPr>
      <w:rFonts w:ascii="Gulim" w:eastAsia="Gulim" w:hAnsi="Gulim" w:cs="Gulim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E0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0E0F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95pt">
    <w:name w:val="Основной текст (7) + Times New Roman;9;5 pt;Полужирный"/>
    <w:basedOn w:val="7"/>
    <w:rsid w:val="000E0F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E0F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BookmanOldStyle95pt">
    <w:name w:val="Основной текст (8) + Bookman Old Style;9;5 pt"/>
    <w:basedOn w:val="8"/>
    <w:rsid w:val="000E0F8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4">
    <w:name w:val="Другое_"/>
    <w:basedOn w:val="a0"/>
    <w:link w:val="a5"/>
    <w:rsid w:val="000E0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28pt-1pt">
    <w:name w:val="Другое + Sylfaen;28 pt;Интервал -1 pt"/>
    <w:basedOn w:val="a4"/>
    <w:rsid w:val="000E0F81"/>
    <w:rPr>
      <w:rFonts w:ascii="Sylfaen" w:eastAsia="Sylfaen" w:hAnsi="Sylfaen" w:cs="Sylfaen"/>
      <w:color w:val="000000"/>
      <w:spacing w:val="-30"/>
      <w:w w:val="100"/>
      <w:position w:val="0"/>
      <w:sz w:val="56"/>
      <w:szCs w:val="56"/>
      <w:lang w:val="ru-RU" w:eastAsia="ru-RU" w:bidi="ru-RU"/>
    </w:rPr>
  </w:style>
  <w:style w:type="character" w:customStyle="1" w:styleId="33">
    <w:name w:val="Заголовок №3_"/>
    <w:basedOn w:val="a0"/>
    <w:link w:val="34"/>
    <w:rsid w:val="000E0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0E0F81"/>
    <w:rPr>
      <w:rFonts w:ascii="Gulim" w:eastAsia="Gulim" w:hAnsi="Gulim" w:cs="Gulim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a8">
    <w:name w:val="Колонтитул + Не курсив"/>
    <w:basedOn w:val="a6"/>
    <w:rsid w:val="000E0F81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0E0F8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ndara85pt">
    <w:name w:val="Основной текст (2) + Candara;8;5 pt"/>
    <w:basedOn w:val="21"/>
    <w:rsid w:val="000E0F81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BookmanOldStyle10pt">
    <w:name w:val="Основной текст (2) + Bookman Old Style;10 pt;Курсив"/>
    <w:basedOn w:val="21"/>
    <w:rsid w:val="000E0F8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FranklinGothicBook8pt">
    <w:name w:val="Основной текст (2) + Franklin Gothic Book;8 pt"/>
    <w:basedOn w:val="21"/>
    <w:rsid w:val="000E0F81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Sylfaen12pt">
    <w:name w:val="Основной текст (2) + Sylfaen;12 pt;Курсив"/>
    <w:basedOn w:val="21"/>
    <w:rsid w:val="000E0F81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ookmanOldStyle0pt">
    <w:name w:val="Основной текст (2) + Bookman Old Style;Интервал 0 pt"/>
    <w:basedOn w:val="21"/>
    <w:rsid w:val="000E0F81"/>
    <w:rPr>
      <w:rFonts w:ascii="Bookman Old Style" w:eastAsia="Bookman Old Style" w:hAnsi="Bookman Old Style" w:cs="Bookman Old Style"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0E0F8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0E0F81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E0F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70"/>
      <w:sz w:val="38"/>
      <w:szCs w:val="38"/>
      <w:u w:val="none"/>
    </w:rPr>
  </w:style>
  <w:style w:type="character" w:customStyle="1" w:styleId="11">
    <w:name w:val="Заголовок №1"/>
    <w:basedOn w:val="1"/>
    <w:rsid w:val="000E0F81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0E0F8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35">
    <w:name w:val="Основной текст (3)"/>
    <w:basedOn w:val="31"/>
    <w:rsid w:val="000E0F81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311pt">
    <w:name w:val="Основной текст (3) + 11 pt;Не полужирный"/>
    <w:basedOn w:val="31"/>
    <w:rsid w:val="000E0F8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Колонтитул (2)"/>
    <w:basedOn w:val="a"/>
    <w:link w:val="2"/>
    <w:rsid w:val="000E0F8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32"/>
      <w:szCs w:val="32"/>
    </w:rPr>
  </w:style>
  <w:style w:type="paragraph" w:customStyle="1" w:styleId="30">
    <w:name w:val="Колонтитул (3)"/>
    <w:basedOn w:val="a"/>
    <w:link w:val="3"/>
    <w:rsid w:val="000E0F81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13"/>
      <w:szCs w:val="13"/>
    </w:rPr>
  </w:style>
  <w:style w:type="paragraph" w:customStyle="1" w:styleId="22">
    <w:name w:val="Основной текст (2)"/>
    <w:basedOn w:val="a"/>
    <w:link w:val="21"/>
    <w:rsid w:val="000E0F81"/>
    <w:pPr>
      <w:shd w:val="clear" w:color="auto" w:fill="FFFFFF"/>
      <w:spacing w:line="230" w:lineRule="exact"/>
      <w:ind w:hanging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0E0F81"/>
    <w:pPr>
      <w:shd w:val="clear" w:color="auto" w:fill="FFFFFF"/>
      <w:spacing w:after="180"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50">
    <w:name w:val="Основной текст (5)"/>
    <w:basedOn w:val="a"/>
    <w:link w:val="5"/>
    <w:rsid w:val="000E0F81"/>
    <w:pPr>
      <w:shd w:val="clear" w:color="auto" w:fill="FFFFFF"/>
      <w:spacing w:before="180" w:line="216" w:lineRule="exact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60">
    <w:name w:val="Основной текст (6)"/>
    <w:basedOn w:val="a"/>
    <w:link w:val="6"/>
    <w:rsid w:val="000E0F81"/>
    <w:pPr>
      <w:shd w:val="clear" w:color="auto" w:fill="FFFFFF"/>
      <w:spacing w:line="216" w:lineRule="exact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32">
    <w:name w:val="Основной текст (3)"/>
    <w:basedOn w:val="a"/>
    <w:link w:val="31"/>
    <w:rsid w:val="000E0F81"/>
    <w:pPr>
      <w:shd w:val="clear" w:color="auto" w:fill="FFFFFF"/>
      <w:spacing w:line="230" w:lineRule="exac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0E0F8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80">
    <w:name w:val="Основной текст (8)"/>
    <w:basedOn w:val="a"/>
    <w:link w:val="8"/>
    <w:rsid w:val="000E0F8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a5">
    <w:name w:val="Другое"/>
    <w:basedOn w:val="a"/>
    <w:link w:val="a4"/>
    <w:rsid w:val="000E0F8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rsid w:val="000E0F81"/>
    <w:pPr>
      <w:shd w:val="clear" w:color="auto" w:fill="FFFFFF"/>
      <w:spacing w:before="42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0E0F81"/>
    <w:pPr>
      <w:shd w:val="clear" w:color="auto" w:fill="FFFFFF"/>
      <w:spacing w:line="0" w:lineRule="atLeast"/>
    </w:pPr>
    <w:rPr>
      <w:rFonts w:ascii="Gulim" w:eastAsia="Gulim" w:hAnsi="Gulim" w:cs="Gulim"/>
      <w:i/>
      <w:iCs/>
      <w:spacing w:val="-10"/>
      <w:sz w:val="13"/>
      <w:szCs w:val="13"/>
    </w:rPr>
  </w:style>
  <w:style w:type="paragraph" w:customStyle="1" w:styleId="10">
    <w:name w:val="Заголовок №1"/>
    <w:basedOn w:val="a"/>
    <w:link w:val="1"/>
    <w:rsid w:val="000E0F81"/>
    <w:pPr>
      <w:shd w:val="clear" w:color="auto" w:fill="FFFFFF"/>
      <w:spacing w:before="300" w:line="0" w:lineRule="atLeast"/>
      <w:outlineLvl w:val="0"/>
    </w:pPr>
    <w:rPr>
      <w:rFonts w:ascii="Arial Narrow" w:eastAsia="Arial Narrow" w:hAnsi="Arial Narrow" w:cs="Arial Narrow"/>
      <w:spacing w:val="-70"/>
      <w:sz w:val="38"/>
      <w:szCs w:val="38"/>
    </w:rPr>
  </w:style>
  <w:style w:type="paragraph" w:customStyle="1" w:styleId="26">
    <w:name w:val="Заголовок №2"/>
    <w:basedOn w:val="a"/>
    <w:link w:val="25"/>
    <w:rsid w:val="000E0F81"/>
    <w:pPr>
      <w:shd w:val="clear" w:color="auto" w:fill="FFFFFF"/>
      <w:spacing w:after="180" w:line="0" w:lineRule="atLeast"/>
      <w:outlineLvl w:val="1"/>
    </w:pPr>
    <w:rPr>
      <w:rFonts w:ascii="Bookman Old Style" w:eastAsia="Bookman Old Style" w:hAnsi="Bookman Old Style" w:cs="Bookman Old Style"/>
      <w:b/>
      <w:bCs/>
      <w:spacing w:val="-2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2021-10-27T06:19:00Z</dcterms:created>
  <dcterms:modified xsi:type="dcterms:W3CDTF">2021-10-27T06:46:00Z</dcterms:modified>
</cp:coreProperties>
</file>