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29" w:rsidRPr="00835829" w:rsidRDefault="00835829" w:rsidP="00835829">
      <w:pPr>
        <w:shd w:val="clear" w:color="auto" w:fill="FFFFFF"/>
        <w:spacing w:after="180" w:line="360" w:lineRule="atLeast"/>
        <w:ind w:left="150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  <w:r w:rsidRPr="00835829">
        <w:rPr>
          <w:rFonts w:ascii="Arial" w:eastAsia="Times New Roman" w:hAnsi="Arial" w:cs="Arial"/>
          <w:b/>
          <w:bCs/>
          <w:color w:val="333333"/>
          <w:sz w:val="33"/>
          <w:szCs w:val="33"/>
        </w:rPr>
        <w:t>Основы работы с операционной системой Windows</w:t>
      </w:r>
    </w:p>
    <w:p w:rsidR="00835829" w:rsidRPr="00835829" w:rsidRDefault="00835829" w:rsidP="00835829">
      <w:pPr>
        <w:shd w:val="clear" w:color="auto" w:fill="FFFFFF"/>
        <w:spacing w:after="0" w:line="270" w:lineRule="atLeast"/>
        <w:ind w:left="720"/>
        <w:rPr>
          <w:rFonts w:ascii="Verdana" w:eastAsia="Times New Roman" w:hAnsi="Verdana" w:cs="Times New Roman"/>
          <w:color w:val="999999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999999"/>
          <w:sz w:val="21"/>
          <w:szCs w:val="21"/>
        </w:rPr>
        <w:t>Категория: Информатика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Мы будем изучать работу с прикладными программами в операционной системе Windows, которая обладает графическим интерфейсом. Прежде чем изучать основы работы в ОС, необходимо пояснить основные термины, описывающие характерные действия пользователя.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Пользователь взаимодействует с компьютером посредством клавиатуры и мышки. Мышь имеет, по крайней мере, две кнопки – одна называется левая, а другая правая. На экране компьютера у мыши есть представитель, который называется </w:t>
      </w:r>
      <w:r w:rsidRPr="00835829">
        <w:rPr>
          <w:rFonts w:ascii="Verdana" w:eastAsia="Times New Roman" w:hAnsi="Verdana" w:cs="Times New Roman"/>
          <w:color w:val="333333"/>
          <w:sz w:val="21"/>
          <w:szCs w:val="21"/>
          <w:u w:val="single"/>
        </w:rPr>
        <w:t>указатель мыши</w:t>
      </w: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. Работа с мышью заключается в том, чтобы установить указатель мыши на требуемом объекте на экране монитора и щёлкнуть тем или иным образом левой или правой кнопкой.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Принято следующее соглашение: если говориться, что надо </w:t>
      </w:r>
      <w:r w:rsidRPr="00835829">
        <w:rPr>
          <w:rFonts w:ascii="Verdana" w:eastAsia="Times New Roman" w:hAnsi="Verdana" w:cs="Times New Roman"/>
          <w:color w:val="333333"/>
          <w:sz w:val="21"/>
          <w:szCs w:val="21"/>
          <w:u w:val="single"/>
        </w:rPr>
        <w:t>сделать щелчок мышкой</w:t>
      </w: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, то это означает, что надо сделать щелчок (быстро нажать и отпустить) левой кнопкой. Когда надо делать щелчок правой кнопкой – так и говорят, сделать </w:t>
      </w:r>
      <w:r w:rsidRPr="00835829">
        <w:rPr>
          <w:rFonts w:ascii="Verdana" w:eastAsia="Times New Roman" w:hAnsi="Verdana" w:cs="Times New Roman"/>
          <w:color w:val="333333"/>
          <w:sz w:val="21"/>
          <w:szCs w:val="21"/>
          <w:u w:val="single"/>
        </w:rPr>
        <w:t>щелчок правой кнопкой</w:t>
      </w: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. Часто используется так называемый </w:t>
      </w:r>
      <w:r w:rsidRPr="00835829">
        <w:rPr>
          <w:rFonts w:ascii="Verdana" w:eastAsia="Times New Roman" w:hAnsi="Verdana" w:cs="Times New Roman"/>
          <w:color w:val="333333"/>
          <w:sz w:val="21"/>
          <w:szCs w:val="21"/>
          <w:u w:val="single"/>
        </w:rPr>
        <w:t>двойной щелчок</w:t>
      </w: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, когда делаются два щелчка левой кнопкой подряд друг за другом достаточно быстро, чтобы операционная система не подумала, что это два отдельных щелчка.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Если говориться </w:t>
      </w:r>
      <w:r w:rsidRPr="00835829">
        <w:rPr>
          <w:rFonts w:ascii="Verdana" w:eastAsia="Times New Roman" w:hAnsi="Verdana" w:cs="Times New Roman"/>
          <w:color w:val="333333"/>
          <w:sz w:val="21"/>
          <w:szCs w:val="21"/>
          <w:u w:val="single"/>
        </w:rPr>
        <w:t>нажать кнопку</w:t>
      </w: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, то это означает нажать и не отпускать её до указанного момента.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  <w:u w:val="single"/>
        </w:rPr>
        <w:t>Перетащить мышкой</w:t>
      </w: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 означает подвести указатель мыши к тому объекту, который надо перетащить, нажать левую клавишу, передвигая мышь, переместить объект в новую позицию и лишь затем отпустить левую кнопку.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Когда говориться </w:t>
      </w:r>
      <w:r w:rsidRPr="00835829">
        <w:rPr>
          <w:rFonts w:ascii="Verdana" w:eastAsia="Times New Roman" w:hAnsi="Verdana" w:cs="Times New Roman"/>
          <w:color w:val="333333"/>
          <w:sz w:val="21"/>
          <w:szCs w:val="21"/>
          <w:u w:val="single"/>
        </w:rPr>
        <w:t>выбрать пункт меню</w:t>
      </w: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, то это означает, что надо установить указатель мыши на этом пункте меню и щелкнуть левой кнопкой.</w:t>
      </w:r>
    </w:p>
    <w:p w:rsidR="00835829" w:rsidRPr="00835829" w:rsidRDefault="00835829" w:rsidP="00835829">
      <w:pPr>
        <w:shd w:val="clear" w:color="auto" w:fill="FFFFFF"/>
        <w:spacing w:before="375" w:after="180" w:line="300" w:lineRule="atLeast"/>
        <w:ind w:left="28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835829">
        <w:rPr>
          <w:rFonts w:ascii="Arial" w:eastAsia="Times New Roman" w:hAnsi="Arial" w:cs="Arial"/>
          <w:b/>
          <w:bCs/>
          <w:color w:val="333333"/>
          <w:sz w:val="27"/>
          <w:szCs w:val="27"/>
        </w:rPr>
        <w:t>Элементы окна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Практически вся информация в ОС отображается в окнах. </w:t>
      </w:r>
      <w:r w:rsidRPr="00835829">
        <w:rPr>
          <w:rFonts w:ascii="Verdana" w:eastAsia="Times New Roman" w:hAnsi="Verdana" w:cs="Times New Roman"/>
          <w:color w:val="333333"/>
          <w:sz w:val="21"/>
          <w:szCs w:val="21"/>
          <w:u w:val="single"/>
        </w:rPr>
        <w:t>Окно</w:t>
      </w: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 – это прямоугольная область на экране монитора, которая может иметь строку заголовка, строку меню, панели элементов, кнопки сворачивания, восстановления, закрытия окна и другие элементы.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Чтобы </w:t>
      </w:r>
      <w:r w:rsidRPr="00835829">
        <w:rPr>
          <w:rFonts w:ascii="Verdana" w:eastAsia="Times New Roman" w:hAnsi="Verdana" w:cs="Times New Roman"/>
          <w:color w:val="333333"/>
          <w:sz w:val="21"/>
          <w:szCs w:val="21"/>
          <w:u w:val="single"/>
        </w:rPr>
        <w:t>переместить окно</w:t>
      </w: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 в новое место надо перетащить его мышкой за строку заголовка.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Чтобы изменить размеры окна надо подвести указатель мыши к границе окна и когда он примет вид двунаправленной стрелки, нажать левую кнопку и передвинуть границу в новое положение.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Экран монитора после включения компьютера отображает так называемый рабочий стол. На рабочем столе могут находиться разные объекты. Самое главное это кнопка «Старт» и панель задач.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 xml:space="preserve">Окно может находиться в открытом или свёрнутом состоянии. В обоих этих состояниях на панели задач есть кнопка, связанная с данным окном. Если окно открыто, то оно занимает определённое место на рабочем столе, если окно свёрнуто, то оно не занимает место на рабочем столе. Переход из одного </w:t>
      </w: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lastRenderedPageBreak/>
        <w:t>состояния в другое может осуществляться щелчком по соответствующей кнопке в панели задач.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Щелчок по правой верхней кнопке с крестиком закрывает окно, при этом оно исчезает с экрана и в панели задач пропадает соответствующая ему кнопка.</w:t>
      </w:r>
    </w:p>
    <w:p w:rsidR="00835829" w:rsidRPr="00835829" w:rsidRDefault="00835829" w:rsidP="00835829">
      <w:pPr>
        <w:shd w:val="clear" w:color="auto" w:fill="FFFFFF"/>
        <w:spacing w:before="375" w:after="180" w:line="300" w:lineRule="atLeast"/>
        <w:ind w:left="28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835829">
        <w:rPr>
          <w:rFonts w:ascii="Arial" w:eastAsia="Times New Roman" w:hAnsi="Arial" w:cs="Arial"/>
          <w:b/>
          <w:bCs/>
          <w:color w:val="333333"/>
          <w:sz w:val="27"/>
          <w:szCs w:val="27"/>
        </w:rPr>
        <w:t>Управляющие элементы графического интерфейса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Управляющие элементы интерфейса сосредоточены в меню, панелях инструментов и в диалоговых окнах.</w:t>
      </w:r>
    </w:p>
    <w:p w:rsidR="00835829" w:rsidRPr="00835829" w:rsidRDefault="00835829" w:rsidP="00835829">
      <w:pPr>
        <w:shd w:val="clear" w:color="auto" w:fill="FFFFFF"/>
        <w:spacing w:before="375" w:after="180" w:line="300" w:lineRule="atLeast"/>
        <w:ind w:left="28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835829">
        <w:rPr>
          <w:rFonts w:ascii="Arial" w:eastAsia="Times New Roman" w:hAnsi="Arial" w:cs="Arial"/>
          <w:b/>
          <w:bCs/>
          <w:color w:val="333333"/>
          <w:sz w:val="27"/>
          <w:szCs w:val="27"/>
        </w:rPr>
        <w:t>Меню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Меню – это строка со словами (пунктами меню), как правило, следующая за строкой заголовка окна.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Щелчок по пункту меню приводит либо к выполнению соответствующей команды либо к открытию диалогового окна, либо к открытию подменю, содержащему свои пункты.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Последовательность путешествия по пунктам меню будем обозначать следующим образом. Запись Вид/панели инструментов/Рисование означает, что сначала надо щелкнуть по пункту меню «Вид», затем в появившемся подменю щелкнуть по пункту «панели инструментов» и в следующем подменю щелкнуть по пункту «Рисование».</w:t>
      </w:r>
    </w:p>
    <w:p w:rsidR="00835829" w:rsidRPr="00835829" w:rsidRDefault="00835829" w:rsidP="00835829">
      <w:pPr>
        <w:shd w:val="clear" w:color="auto" w:fill="FFFFFF"/>
        <w:spacing w:before="375" w:after="180" w:line="300" w:lineRule="atLeast"/>
        <w:ind w:left="28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835829">
        <w:rPr>
          <w:rFonts w:ascii="Arial" w:eastAsia="Times New Roman" w:hAnsi="Arial" w:cs="Arial"/>
          <w:b/>
          <w:bCs/>
          <w:color w:val="333333"/>
          <w:sz w:val="27"/>
          <w:szCs w:val="27"/>
        </w:rPr>
        <w:t>Контекстное меню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Щелчок правой кнопкой по какому либо объекту на экране монитора вызывает так называемое контекстное меню. Это меню содержит только те команды, которые можно выполнить в данных момент над данных объектом.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Например, контекстное меню файла содержит подменю «Отправить» в котором есть команда «Диск 3,5(А)». Если щелкнуть по ней, то файл будет скопирован на дискету.</w:t>
      </w:r>
    </w:p>
    <w:p w:rsidR="00835829" w:rsidRPr="00835829" w:rsidRDefault="00835829" w:rsidP="00835829">
      <w:pPr>
        <w:shd w:val="clear" w:color="auto" w:fill="FFFFFF"/>
        <w:spacing w:before="375" w:after="180" w:line="300" w:lineRule="atLeast"/>
        <w:ind w:left="28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835829">
        <w:rPr>
          <w:rFonts w:ascii="Arial" w:eastAsia="Times New Roman" w:hAnsi="Arial" w:cs="Arial"/>
          <w:b/>
          <w:bCs/>
          <w:color w:val="333333"/>
          <w:sz w:val="27"/>
          <w:szCs w:val="27"/>
        </w:rPr>
        <w:t>Панель инструментов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Это полоска или прямоугольная область, содержащая кнопки, щелчок по которым приводит к выполнению соответствующей команды, которая закреплена за этой кнопкой. Если кнопка выглядит как нажатая, то щелчок по ней отожмёт её и наоборот.</w:t>
      </w:r>
    </w:p>
    <w:p w:rsidR="00835829" w:rsidRPr="00835829" w:rsidRDefault="00835829" w:rsidP="00835829">
      <w:pPr>
        <w:shd w:val="clear" w:color="auto" w:fill="FFFFFF"/>
        <w:spacing w:before="375" w:after="180" w:line="300" w:lineRule="atLeast"/>
        <w:ind w:left="28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835829">
        <w:rPr>
          <w:rFonts w:ascii="Arial" w:eastAsia="Times New Roman" w:hAnsi="Arial" w:cs="Arial"/>
          <w:b/>
          <w:bCs/>
          <w:color w:val="333333"/>
          <w:sz w:val="27"/>
          <w:szCs w:val="27"/>
        </w:rPr>
        <w:t>Диалоговые окна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Диалоговое окно – это окно, содержащее свои управляющие элементы.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Одним из основных элементов диалогового окна является </w:t>
      </w:r>
      <w:r w:rsidRPr="00835829">
        <w:rPr>
          <w:rFonts w:ascii="Verdana" w:eastAsia="Times New Roman" w:hAnsi="Verdana" w:cs="Times New Roman"/>
          <w:color w:val="333333"/>
          <w:sz w:val="21"/>
          <w:szCs w:val="21"/>
          <w:u w:val="single"/>
        </w:rPr>
        <w:t>поле ввода</w:t>
      </w: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. Поле ввода – это прямоугольная область, в которой надо ввести какой-то текст с клавиатуры. Для этого сначала надо щелкнуть мышкой в этой области, чтобы там появился курсор (мигающая вертикальная линия), после чего можно набирать текст на клавиатуре. Если поле ввода уже содержит текст который вас устраивает, то ничего вводить не надо, в противном случае этот текст надо сначала удалить.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lastRenderedPageBreak/>
        <w:t>Следующий элемент – </w:t>
      </w:r>
      <w:r w:rsidRPr="00835829">
        <w:rPr>
          <w:rFonts w:ascii="Verdana" w:eastAsia="Times New Roman" w:hAnsi="Verdana" w:cs="Times New Roman"/>
          <w:color w:val="333333"/>
          <w:sz w:val="21"/>
          <w:szCs w:val="21"/>
          <w:u w:val="single"/>
        </w:rPr>
        <w:t>кнопка</w:t>
      </w: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. Кнопка, как правило, имеет надпись, поясняющую, что произойдет, если щелкнуть мышкой по этой кнопке.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  <w:u w:val="single"/>
        </w:rPr>
        <w:t>Список</w:t>
      </w: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 – выглядит как поле ввода, но справа имеется небольшая кнопочка с изображением закрашенного треугольника. Щелчок по этому треугольнику открывает список, из которого надо выбрать подходящую строчку, щелкнув по ней.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Часто в диалоговых окнах есть строки текста справа или слева от которых имеется небольшая прямоугольная или круглая светлая область. Щелчок по этой области приводит к тому, что в ней появляется галочка или точка, а если они уже там были, то наоборот они исчезают. Наличие галочки или точки говорит о том, что данный пункт выбран или отмечен, говорят, также, что установлен или сброшен соответствующий флажок.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Иногда поле ввода имеет справа двойную кнопочку с треугольниками. Щелчок по этим треугольникам будет приводить либо к увеличению, либо к уменьшению значений в поле ввода.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Диалоговое окно может содержать ряд закладок, щелчок по которым приводит к открытию соответствующей страницы диалогового окна.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  <w:u w:val="single"/>
        </w:rPr>
        <w:t>Работа с файловой системой через папку «Мой компьютер» или программу «Проводник».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Двойной щелчок по папке «Мой компьютер» открывает её содержимое, которое обычно состоит из значков накопителей информации и других папок, как показано на следующем рисунке.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jc w:val="center"/>
        <w:rPr>
          <w:rFonts w:ascii="Verdana" w:eastAsia="Times New Roman" w:hAnsi="Verdana" w:cs="Times New Roman"/>
          <w:color w:val="333333"/>
          <w:sz w:val="21"/>
          <w:szCs w:val="21"/>
        </w:rPr>
      </w:pPr>
      <w:r>
        <w:rPr>
          <w:rFonts w:ascii="Verdana" w:eastAsia="Times New Roman" w:hAnsi="Verdana" w:cs="Times New Roman"/>
          <w:noProof/>
          <w:color w:val="333333"/>
          <w:sz w:val="21"/>
          <w:szCs w:val="21"/>
        </w:rPr>
        <w:drawing>
          <wp:inline distT="0" distB="0" distL="0" distR="0">
            <wp:extent cx="3381375" cy="2743200"/>
            <wp:effectExtent l="19050" t="0" r="9525" b="0"/>
            <wp:docPr id="1" name="Рисунок 1" descr="https://siblec.ru/img/74/074_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blec.ru/img/74/074_files/image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Двойной щелчок по имени накопителя приводит к отображению в окне содержимого этого накопителя, которое состоит из папок и файлов. Соответственно, двойной щелчок по папке приводит к её открытию, а двойной щелчок по имени файла или запускает программу (если файл является исполнимым файлом), или вызывает программу, которая может работать с этим файлом, причём файл оказывается открытым в этой программе (если операционная система знает, какая программа может работать с этим файлом, в противном случае появится диалоговое окно с просьбой, выбрать подходящую программу из списка доступных).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lastRenderedPageBreak/>
        <w:t>Чтобы скопировать или переместить файл из одной папки в другую, надо открыть эти папки в разных окнах, а затем перетащить файл из одного окна в другое при нажатой правой кнопке. После того как кнопка будет отпущена, появится контекстное меню, из которого можно будет выбрать подходящее действие. Впрочем, папка, в которую перетаскивается файл, может быть не открыта.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Программа «Проводник» вызывается через «Пуск\Программы\Стандартные\Проводник». Появляется окно, в левой части которого отображается дерево дисков и папок, а в правой части – содержимое той папки, по которой делается щелчок в левой части. Знак плюс слева от папки означает, что папка содержит подпапки. Щелчок по знаку плюса приводит к появлению соответствующей ветки дерева, а знак плюса превращается в знак минуса. Щелчок по знаку минуса взывает обратное действие.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Двойной щелчок по имени файла в правой части окна вызывает такое же действие, как было описано выше при работе с папкой «Мой компьютер».</w:t>
      </w:r>
    </w:p>
    <w:p w:rsidR="00835829" w:rsidRPr="00835829" w:rsidRDefault="00835829" w:rsidP="00835829">
      <w:pPr>
        <w:shd w:val="clear" w:color="auto" w:fill="FFFFFF"/>
        <w:spacing w:before="375" w:after="180" w:line="300" w:lineRule="atLeast"/>
        <w:ind w:left="28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835829">
        <w:rPr>
          <w:rFonts w:ascii="Arial" w:eastAsia="Times New Roman" w:hAnsi="Arial" w:cs="Arial"/>
          <w:b/>
          <w:bCs/>
          <w:color w:val="333333"/>
          <w:sz w:val="27"/>
          <w:szCs w:val="27"/>
        </w:rPr>
        <w:t>Контрольные вопросы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1. Какие действия подразумеваются, когда говорят: щелкнуть мышкой, сделать двойной щелчок, нажать кнопку, сделать щелчок правой кнопкой, перетащить мышкой?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2. Перечислите элементы окна и охарактеризуйте их назначение?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3. Охарактеризуйте принципы работы с меню?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4. Что такое контекстное меню и как оно вызывается?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5. Что такое панель инструментов и принципы работы с ней?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6. Что такое диалоговое окно?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7. Как работать со следующими управляющими элементами диалогового окна: поле ввода, список, флажок, закладка, кнопка?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8. Что содержит папка «Мой компьютер»?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9. Как с помощью папки «Мой компьютер» скопировать или переместить файл из одной папки в другую?</w:t>
      </w:r>
    </w:p>
    <w:p w:rsidR="00835829" w:rsidRPr="00835829" w:rsidRDefault="00835829" w:rsidP="00835829">
      <w:pPr>
        <w:shd w:val="clear" w:color="auto" w:fill="FFFFFF"/>
        <w:spacing w:before="150" w:after="225" w:line="240" w:lineRule="auto"/>
        <w:ind w:left="135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835829">
        <w:rPr>
          <w:rFonts w:ascii="Verdana" w:eastAsia="Times New Roman" w:hAnsi="Verdana" w:cs="Times New Roman"/>
          <w:color w:val="333333"/>
          <w:sz w:val="21"/>
          <w:szCs w:val="21"/>
        </w:rPr>
        <w:t>10. Как с помощью программы «Проводник» ознакомиться с содержимым какого-либо диска, папки?</w:t>
      </w:r>
    </w:p>
    <w:p w:rsidR="00000000" w:rsidRDefault="0083582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35829"/>
    <w:rsid w:val="0083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5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358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5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358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3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83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83582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3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3330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8091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1246</Words>
  <Characters>7107</Characters>
  <Application>Microsoft Office Word</Application>
  <DocSecurity>0</DocSecurity>
  <Lines>59</Lines>
  <Paragraphs>16</Paragraphs>
  <ScaleCrop>false</ScaleCrop>
  <Company>Grizli777</Company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licei76</dc:creator>
  <cp:keywords/>
  <dc:description/>
  <cp:lastModifiedBy>licei76</cp:lastModifiedBy>
  <cp:revision>2</cp:revision>
  <dcterms:created xsi:type="dcterms:W3CDTF">2020-04-15T15:05:00Z</dcterms:created>
  <dcterms:modified xsi:type="dcterms:W3CDTF">2020-04-15T15:12:00Z</dcterms:modified>
</cp:coreProperties>
</file>