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A" w:rsidRPr="00970B3A" w:rsidRDefault="00201024" w:rsidP="00970B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FF3A28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b/>
          <w:bCs/>
          <w:color w:val="FF3A28"/>
          <w:sz w:val="27"/>
          <w:szCs w:val="27"/>
          <w:lang w:eastAsia="ru-RU"/>
        </w:rPr>
        <w:t>Измерение показателя преломления стекла</w:t>
      </w:r>
    </w:p>
    <w:p w:rsidR="00970B3A" w:rsidRPr="00970B3A" w:rsidRDefault="00201024" w:rsidP="0097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Цель работы: </w:t>
      </w:r>
      <w:r w:rsidRPr="00970B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измерение показателя преломления стеклянной пластины, имеющей форму трапеции.</w:t>
      </w:r>
    </w:p>
    <w:p w:rsidR="00970B3A" w:rsidRP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970B3A" w:rsidRPr="00970B3A" w:rsidRDefault="00201024" w:rsidP="0097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95900" cy="260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21915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3A" w:rsidRP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Теоретическая часть:</w:t>
      </w:r>
    </w:p>
    <w:p w:rsidR="00970B3A" w:rsidRPr="00970B3A" w:rsidRDefault="00201024" w:rsidP="0097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3A" w:rsidRP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Показатель преломления стекла относительно воздуха определяется по формуле:</w:t>
      </w: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4075" cy="3562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225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3A" w:rsidRDefault="00201024" w:rsidP="00970B3A">
      <w:pPr>
        <w:shd w:val="clear" w:color="auto" w:fill="FFFFFF"/>
        <w:spacing w:before="150" w:after="150" w:line="240" w:lineRule="auto"/>
        <w:ind w:left="150" w:right="150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</w:pPr>
    </w:p>
    <w:p w:rsidR="00970B3A" w:rsidRDefault="00201024" w:rsidP="00970B3A">
      <w:pPr>
        <w:shd w:val="clear" w:color="auto" w:fill="FFFFFF"/>
        <w:spacing w:before="150" w:after="150" w:line="240" w:lineRule="auto"/>
        <w:ind w:left="150" w:right="150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</w:pPr>
    </w:p>
    <w:p w:rsidR="00970B3A" w:rsidRDefault="00201024" w:rsidP="00970B3A">
      <w:pPr>
        <w:shd w:val="clear" w:color="auto" w:fill="FFFFFF"/>
        <w:spacing w:before="150" w:after="150" w:line="240" w:lineRule="auto"/>
        <w:ind w:left="150" w:right="150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</w:pPr>
      <w:r w:rsidRPr="00970B3A"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  <w:lastRenderedPageBreak/>
        <w:t xml:space="preserve">Примерный ход </w:t>
      </w:r>
      <w:r w:rsidRPr="00970B3A"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  <w:t>работы:</w:t>
      </w:r>
    </w:p>
    <w:p w:rsidR="00970B3A" w:rsidRPr="00970B3A" w:rsidRDefault="00201024" w:rsidP="00970B3A">
      <w:pPr>
        <w:shd w:val="clear" w:color="auto" w:fill="FFFFFF"/>
        <w:spacing w:before="150" w:after="150" w:line="240" w:lineRule="auto"/>
        <w:ind w:left="150" w:right="150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1122DB"/>
          <w:sz w:val="30"/>
          <w:szCs w:val="30"/>
          <w:lang w:eastAsia="ru-RU"/>
        </w:rPr>
      </w:pPr>
    </w:p>
    <w:p w:rsidR="00970B3A" w:rsidRPr="00970B3A" w:rsidRDefault="00201024" w:rsidP="0097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443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915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3A" w:rsidRP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Вывод по проделанной работе:</w:t>
      </w:r>
    </w:p>
    <w:p w:rsidR="00970B3A" w:rsidRPr="00970B3A" w:rsidRDefault="00201024" w:rsidP="0097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3A" w:rsidRPr="00970B3A" w:rsidRDefault="00201024" w:rsidP="00970B3A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70B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Экспериментально определив показатель преломления стекла, мы доказали, что эта величина посто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янна для двух сред, не зависит </w:t>
      </w:r>
      <w:r w:rsidRPr="00970B3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от угла падения.</w:t>
      </w:r>
    </w:p>
    <w:p w:rsidR="000E0BA8" w:rsidRDefault="00201024" w:rsidP="00970B3A">
      <w:r w:rsidRPr="0097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E0BA8" w:rsidSect="000E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5696"/>
    <w:rsid w:val="00201024"/>
    <w:rsid w:val="00E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A8"/>
  </w:style>
  <w:style w:type="paragraph" w:styleId="2">
    <w:name w:val="heading 2"/>
    <w:basedOn w:val="a"/>
    <w:link w:val="20"/>
    <w:uiPriority w:val="9"/>
    <w:qFormat/>
    <w:rsid w:val="0097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0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ss1">
    <w:name w:val="class1"/>
    <w:basedOn w:val="a0"/>
    <w:rsid w:val="00970B3A"/>
  </w:style>
  <w:style w:type="paragraph" w:styleId="a4">
    <w:name w:val="Balloon Text"/>
    <w:basedOn w:val="a"/>
    <w:link w:val="a5"/>
    <w:uiPriority w:val="99"/>
    <w:semiHidden/>
    <w:unhideWhenUsed/>
    <w:rsid w:val="0097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2020-04-20T05:17:00Z</dcterms:created>
  <dcterms:modified xsi:type="dcterms:W3CDTF">2020-04-20T05:17:00Z</dcterms:modified>
</cp:coreProperties>
</file>