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D" w:rsidRPr="00C2696B" w:rsidRDefault="00380B7D" w:rsidP="00380B7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69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Свойства паров. </w:t>
      </w:r>
    </w:p>
    <w:p w:rsidR="00380B7D" w:rsidRPr="00380B7D" w:rsidRDefault="00380B7D" w:rsidP="00380B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0B7D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письменно в тетради.</w:t>
      </w:r>
    </w:p>
    <w:p w:rsidR="00380B7D" w:rsidRDefault="00380B7D">
      <w:r>
        <w:rPr>
          <w:noProof/>
          <w:lang w:eastAsia="ru-RU"/>
        </w:rPr>
        <w:drawing>
          <wp:inline distT="0" distB="0" distL="0" distR="0">
            <wp:extent cx="6686550" cy="291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AB" w:rsidRDefault="00380B7D" w:rsidP="00380B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0B7D">
        <w:rPr>
          <w:rFonts w:ascii="Times New Roman" w:hAnsi="Times New Roman" w:cs="Times New Roman"/>
          <w:b/>
          <w:sz w:val="24"/>
          <w:szCs w:val="24"/>
        </w:rPr>
        <w:t>Решите задачи  (</w:t>
      </w:r>
      <w:proofErr w:type="gramStart"/>
      <w:r w:rsidRPr="00380B7D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380B7D">
        <w:rPr>
          <w:rFonts w:ascii="Times New Roman" w:hAnsi="Times New Roman" w:cs="Times New Roman"/>
          <w:b/>
          <w:sz w:val="24"/>
          <w:szCs w:val="24"/>
        </w:rPr>
        <w:t>. Примеры решения  задач -   стр. 153-155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 w:rsidRPr="00380B7D">
        <w:rPr>
          <w:rFonts w:ascii="Times New Roman" w:hAnsi="Times New Roman" w:cs="Times New Roman"/>
          <w:b/>
          <w:sz w:val="24"/>
          <w:szCs w:val="24"/>
        </w:rPr>
        <w:t>)</w:t>
      </w:r>
    </w:p>
    <w:p w:rsidR="00380B7D" w:rsidRPr="00380B7D" w:rsidRDefault="00380B7D" w:rsidP="00380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86550" cy="2000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B7D" w:rsidRPr="00380B7D" w:rsidSect="00380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673"/>
    <w:multiLevelType w:val="hybridMultilevel"/>
    <w:tmpl w:val="6E50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80B7D"/>
    <w:rsid w:val="000B5059"/>
    <w:rsid w:val="001929BD"/>
    <w:rsid w:val="00380B7D"/>
    <w:rsid w:val="005A7EAB"/>
    <w:rsid w:val="00C2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2020-04-14T06:08:00Z</dcterms:created>
  <dcterms:modified xsi:type="dcterms:W3CDTF">2020-05-07T04:32:00Z</dcterms:modified>
</cp:coreProperties>
</file>